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AEC" w:rsidRPr="006254F0" w:rsidRDefault="00A24AEC" w:rsidP="006254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4F0">
        <w:rPr>
          <w:rFonts w:ascii="Times New Roman" w:hAnsi="Times New Roman" w:cs="Times New Roman"/>
          <w:b/>
          <w:sz w:val="28"/>
          <w:szCs w:val="28"/>
        </w:rPr>
        <w:t>ОБЛАСТНОЕ  ГОСУДАРСТВЕННОЕ АВТОНОМНОЕ ПРОФЕССИОНАЛЬНОЕ ОБРАЗОВАТЕЛЬНОЕ УЧРЕЖДЕНИЕ</w:t>
      </w:r>
    </w:p>
    <w:p w:rsidR="00A24AEC" w:rsidRPr="006254F0" w:rsidRDefault="00A24AEC" w:rsidP="006254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54F0">
        <w:rPr>
          <w:rFonts w:ascii="Times New Roman" w:hAnsi="Times New Roman" w:cs="Times New Roman"/>
          <w:b/>
          <w:sz w:val="28"/>
          <w:szCs w:val="28"/>
        </w:rPr>
        <w:t>«БЕЛГОРОДСКИЙ СТРОИТЕЛЬНЫЙ КОЛЛЕДЖ»</w:t>
      </w: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6254F0">
      <w:pPr>
        <w:jc w:val="center"/>
        <w:rPr>
          <w:rFonts w:ascii="Times New Roman" w:hAnsi="Times New Roman" w:cs="Times New Roman"/>
          <w:sz w:val="28"/>
          <w:szCs w:val="28"/>
        </w:rPr>
      </w:pPr>
      <w:r w:rsidRPr="006254F0">
        <w:rPr>
          <w:rFonts w:ascii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A24AEC" w:rsidRPr="006254F0" w:rsidRDefault="00A24AEC" w:rsidP="006254F0">
      <w:pPr>
        <w:jc w:val="center"/>
        <w:rPr>
          <w:rFonts w:ascii="Times New Roman" w:hAnsi="Times New Roman" w:cs="Times New Roman"/>
          <w:sz w:val="28"/>
          <w:szCs w:val="28"/>
        </w:rPr>
      </w:pPr>
      <w:r w:rsidRPr="006254F0">
        <w:rPr>
          <w:rFonts w:ascii="Times New Roman" w:hAnsi="Times New Roman" w:cs="Times New Roman"/>
          <w:sz w:val="28"/>
          <w:szCs w:val="28"/>
        </w:rPr>
        <w:t>ОГСЭ.02 «ИСТОРИЯ»</w:t>
      </w:r>
    </w:p>
    <w:p w:rsidR="00A24AEC" w:rsidRPr="006254F0" w:rsidRDefault="00A24AEC" w:rsidP="006254F0">
      <w:pPr>
        <w:jc w:val="center"/>
        <w:rPr>
          <w:rFonts w:ascii="Times New Roman" w:hAnsi="Times New Roman" w:cs="Times New Roman"/>
          <w:sz w:val="28"/>
          <w:szCs w:val="28"/>
        </w:rPr>
      </w:pPr>
      <w:r w:rsidRPr="006254F0">
        <w:rPr>
          <w:rFonts w:ascii="Times New Roman" w:hAnsi="Times New Roman" w:cs="Times New Roman"/>
          <w:sz w:val="28"/>
          <w:szCs w:val="28"/>
        </w:rPr>
        <w:t>Специальность 15.02.13 Техническое обслуживание и ремонт</w:t>
      </w:r>
    </w:p>
    <w:p w:rsidR="00A24AEC" w:rsidRPr="006254F0" w:rsidRDefault="00A24AEC" w:rsidP="006254F0">
      <w:pPr>
        <w:jc w:val="center"/>
        <w:rPr>
          <w:rFonts w:ascii="Times New Roman" w:hAnsi="Times New Roman" w:cs="Times New Roman"/>
          <w:sz w:val="28"/>
          <w:szCs w:val="28"/>
        </w:rPr>
      </w:pPr>
      <w:r w:rsidRPr="006254F0">
        <w:rPr>
          <w:rFonts w:ascii="Times New Roman" w:hAnsi="Times New Roman" w:cs="Times New Roman"/>
          <w:sz w:val="28"/>
          <w:szCs w:val="28"/>
        </w:rPr>
        <w:t>систем вентиляции и кондиционирования</w:t>
      </w: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6254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54F0">
        <w:rPr>
          <w:rFonts w:ascii="Times New Roman" w:hAnsi="Times New Roman" w:cs="Times New Roman"/>
          <w:b/>
          <w:bCs/>
          <w:sz w:val="28"/>
          <w:szCs w:val="28"/>
        </w:rPr>
        <w:t>Белгород 201</w:t>
      </w:r>
      <w:r w:rsidR="00D619AC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6254F0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56426E">
      <w:pPr>
        <w:jc w:val="both"/>
        <w:rPr>
          <w:rFonts w:ascii="Times New Roman" w:hAnsi="Times New Roman" w:cs="Times New Roman"/>
          <w:sz w:val="28"/>
          <w:szCs w:val="28"/>
        </w:rPr>
      </w:pPr>
      <w:r w:rsidRPr="006254F0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ОГСЭ.02  «История» </w:t>
      </w:r>
      <w:r w:rsidR="00F20617">
        <w:rPr>
          <w:rFonts w:ascii="Times New Roman" w:hAnsi="Times New Roman"/>
          <w:sz w:val="28"/>
          <w:szCs w:val="28"/>
        </w:rPr>
        <w:t xml:space="preserve">разработана  основе  </w:t>
      </w:r>
      <w:r w:rsidR="00F20617">
        <w:rPr>
          <w:rFonts w:ascii="Times New Roman" w:hAnsi="Times New Roman"/>
          <w:bCs/>
          <w:sz w:val="28"/>
          <w:szCs w:val="28"/>
        </w:rPr>
        <w:t xml:space="preserve">примерной  основной образовательной  программы  и ФГОС </w:t>
      </w:r>
      <w:r w:rsidR="00F20617">
        <w:rPr>
          <w:rFonts w:ascii="Times New Roman" w:hAnsi="Times New Roman"/>
          <w:sz w:val="28"/>
          <w:szCs w:val="28"/>
        </w:rPr>
        <w:t xml:space="preserve">для специальности </w:t>
      </w:r>
      <w:r w:rsidRPr="006254F0">
        <w:rPr>
          <w:rFonts w:ascii="Times New Roman" w:hAnsi="Times New Roman" w:cs="Times New Roman"/>
          <w:sz w:val="28"/>
          <w:szCs w:val="28"/>
        </w:rPr>
        <w:t>15.02.13 Техническое обслуживание и ремонт  систем вентиляции и кондиционирования</w:t>
      </w:r>
    </w:p>
    <w:p w:rsidR="00F20617" w:rsidRDefault="00A24AEC" w:rsidP="00F20617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F20617">
        <w:rPr>
          <w:rFonts w:ascii="Times New Roman" w:hAnsi="Times New Roman"/>
          <w:sz w:val="28"/>
          <w:szCs w:val="28"/>
        </w:rPr>
        <w:t>Организация-</w:t>
      </w:r>
      <w:r w:rsidRPr="00F20617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F20617" w:rsidRPr="00F206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4AEC" w:rsidRPr="00F20617" w:rsidRDefault="00F20617" w:rsidP="00F20617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F20617">
        <w:rPr>
          <w:rFonts w:ascii="Times New Roman" w:hAnsi="Times New Roman" w:cs="Times New Roman"/>
          <w:sz w:val="28"/>
          <w:szCs w:val="28"/>
        </w:rPr>
        <w:t>ГБПОУ «Московский государственный</w:t>
      </w:r>
      <w:r w:rsidRPr="00F20617">
        <w:rPr>
          <w:rFonts w:ascii="Times New Roman" w:hAnsi="Times New Roman" w:cs="Times New Roman"/>
          <w:sz w:val="28"/>
          <w:szCs w:val="28"/>
        </w:rPr>
        <w:br/>
        <w:t>образовательный комплекс»</w:t>
      </w:r>
    </w:p>
    <w:p w:rsidR="00F20617" w:rsidRDefault="00F20617" w:rsidP="00F2061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Областное  государственное  автономное профессиональное образовательное учреждение «Белгородский й строительный колледж»</w:t>
      </w:r>
    </w:p>
    <w:p w:rsidR="00F20617" w:rsidRDefault="00F20617" w:rsidP="00F20617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F20617" w:rsidRPr="006254F0" w:rsidRDefault="00F20617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  <w:r w:rsidRPr="006254F0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6254F0">
        <w:rPr>
          <w:rFonts w:ascii="Times New Roman" w:hAnsi="Times New Roman" w:cs="Times New Roman"/>
          <w:sz w:val="28"/>
          <w:szCs w:val="28"/>
        </w:rPr>
        <w:t>Игнатенко Станислав Николаевич, преподаватель общих гуманитарных и социально-экономических дисциплин ОГАПОУ  «БСК»</w:t>
      </w: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254F0">
        <w:rPr>
          <w:rFonts w:ascii="Times New Roman" w:hAnsi="Times New Roman" w:cs="Times New Roman"/>
          <w:sz w:val="28"/>
          <w:szCs w:val="28"/>
        </w:rPr>
        <w:t>Рекомендована</w:t>
      </w:r>
      <w:proofErr w:type="gramEnd"/>
      <w:r w:rsidRPr="006254F0">
        <w:rPr>
          <w:rFonts w:ascii="Times New Roman" w:hAnsi="Times New Roman" w:cs="Times New Roman"/>
          <w:sz w:val="28"/>
          <w:szCs w:val="28"/>
        </w:rPr>
        <w:t xml:space="preserve"> методическим советом ОГАПОУ  «БСК»</w:t>
      </w: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  <w:r w:rsidRPr="006254F0">
        <w:rPr>
          <w:rFonts w:ascii="Times New Roman" w:hAnsi="Times New Roman" w:cs="Times New Roman"/>
          <w:sz w:val="28"/>
          <w:szCs w:val="28"/>
        </w:rPr>
        <w:t>Протокол № 1___ от___31_августа___________ 201</w:t>
      </w:r>
      <w:r w:rsidR="00D619AC">
        <w:rPr>
          <w:rFonts w:ascii="Times New Roman" w:hAnsi="Times New Roman" w:cs="Times New Roman"/>
          <w:sz w:val="28"/>
          <w:szCs w:val="28"/>
        </w:rPr>
        <w:t>9</w:t>
      </w:r>
      <w:r w:rsidRPr="006254F0">
        <w:rPr>
          <w:rFonts w:ascii="Times New Roman" w:hAnsi="Times New Roman" w:cs="Times New Roman"/>
          <w:sz w:val="28"/>
          <w:szCs w:val="28"/>
        </w:rPr>
        <w:t>__ г.</w:t>
      </w: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  <w:r w:rsidRPr="006254F0">
        <w:rPr>
          <w:rFonts w:ascii="Times New Roman" w:hAnsi="Times New Roman" w:cs="Times New Roman"/>
          <w:sz w:val="28"/>
          <w:szCs w:val="28"/>
        </w:rPr>
        <w:t>Заместитель директора по учебно-методической работе</w:t>
      </w: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  <w:r w:rsidRPr="006254F0">
        <w:rPr>
          <w:rFonts w:ascii="Times New Roman" w:hAnsi="Times New Roman" w:cs="Times New Roman"/>
          <w:sz w:val="28"/>
          <w:szCs w:val="28"/>
        </w:rPr>
        <w:t>____________________</w:t>
      </w: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  <w:r w:rsidRPr="006254F0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  <w:r w:rsidRPr="006254F0">
        <w:rPr>
          <w:rFonts w:ascii="Times New Roman" w:hAnsi="Times New Roman" w:cs="Times New Roman"/>
          <w:sz w:val="28"/>
          <w:szCs w:val="28"/>
        </w:rPr>
        <w:t>Протокол № __1_ от__31 августа_____________ 201</w:t>
      </w:r>
      <w:r w:rsidR="00D619AC">
        <w:rPr>
          <w:rFonts w:ascii="Times New Roman" w:hAnsi="Times New Roman" w:cs="Times New Roman"/>
          <w:sz w:val="28"/>
          <w:szCs w:val="28"/>
        </w:rPr>
        <w:t>9</w:t>
      </w:r>
      <w:r w:rsidRPr="006254F0">
        <w:rPr>
          <w:rFonts w:ascii="Times New Roman" w:hAnsi="Times New Roman" w:cs="Times New Roman"/>
          <w:sz w:val="28"/>
          <w:szCs w:val="28"/>
        </w:rPr>
        <w:t>__ г.</w:t>
      </w: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  <w:r w:rsidRPr="006254F0">
        <w:rPr>
          <w:rFonts w:ascii="Times New Roman" w:hAnsi="Times New Roman" w:cs="Times New Roman"/>
          <w:sz w:val="28"/>
          <w:szCs w:val="28"/>
        </w:rPr>
        <w:t>Председатель предметно-цикловой комиссии</w:t>
      </w:r>
    </w:p>
    <w:p w:rsidR="00A24AEC" w:rsidRPr="006254F0" w:rsidRDefault="00A24AEC" w:rsidP="00A24AEC">
      <w:pPr>
        <w:rPr>
          <w:rFonts w:ascii="Times New Roman" w:hAnsi="Times New Roman" w:cs="Times New Roman"/>
          <w:i/>
          <w:sz w:val="28"/>
          <w:szCs w:val="28"/>
          <w:vertAlign w:val="superscript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i/>
          <w:sz w:val="28"/>
          <w:szCs w:val="28"/>
        </w:rPr>
      </w:pPr>
    </w:p>
    <w:p w:rsidR="00F20617" w:rsidRDefault="00F20617" w:rsidP="006770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F20617" w:rsidP="006770B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</w:t>
      </w:r>
      <w:bookmarkStart w:id="0" w:name="_GoBack"/>
      <w:bookmarkEnd w:id="0"/>
      <w:r w:rsidR="00A24AEC" w:rsidRPr="006254F0">
        <w:rPr>
          <w:rFonts w:ascii="Times New Roman" w:hAnsi="Times New Roman" w:cs="Times New Roman"/>
          <w:b/>
          <w:i/>
          <w:sz w:val="28"/>
          <w:szCs w:val="28"/>
        </w:rPr>
        <w:t>ОДЕРЖАНИЕ</w:t>
      </w:r>
    </w:p>
    <w:p w:rsidR="00A24AEC" w:rsidRPr="006254F0" w:rsidRDefault="00A24AEC" w:rsidP="00A24AEC">
      <w:pPr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9782" w:type="dxa"/>
        <w:tblInd w:w="-176" w:type="dxa"/>
        <w:tblLook w:val="01E0"/>
      </w:tblPr>
      <w:tblGrid>
        <w:gridCol w:w="176"/>
        <w:gridCol w:w="1384"/>
        <w:gridCol w:w="4111"/>
        <w:gridCol w:w="2006"/>
        <w:gridCol w:w="1854"/>
        <w:gridCol w:w="251"/>
      </w:tblGrid>
      <w:tr w:rsidR="00A24AEC" w:rsidRPr="006254F0" w:rsidTr="00913743">
        <w:trPr>
          <w:gridBefore w:val="1"/>
          <w:gridAfter w:val="1"/>
          <w:wBefore w:w="176" w:type="dxa"/>
          <w:wAfter w:w="251" w:type="dxa"/>
        </w:trPr>
        <w:tc>
          <w:tcPr>
            <w:tcW w:w="7501" w:type="dxa"/>
            <w:gridSpan w:val="3"/>
          </w:tcPr>
          <w:p w:rsidR="00A24AEC" w:rsidRPr="006254F0" w:rsidRDefault="00A24AEC" w:rsidP="00D619AC">
            <w:pPr>
              <w:numPr>
                <w:ilvl w:val="0"/>
                <w:numId w:val="1"/>
              </w:numPr>
              <w:tabs>
                <w:tab w:val="num" w:pos="28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4AEC" w:rsidRPr="006254F0" w:rsidTr="00913743">
        <w:trPr>
          <w:gridBefore w:val="1"/>
          <w:gridAfter w:val="1"/>
          <w:wBefore w:w="176" w:type="dxa"/>
          <w:wAfter w:w="251" w:type="dxa"/>
        </w:trPr>
        <w:tc>
          <w:tcPr>
            <w:tcW w:w="7501" w:type="dxa"/>
            <w:gridSpan w:val="3"/>
          </w:tcPr>
          <w:p w:rsidR="00A24AEC" w:rsidRPr="006254F0" w:rsidRDefault="00A24AEC" w:rsidP="00A24AEC">
            <w:pPr>
              <w:numPr>
                <w:ilvl w:val="0"/>
                <w:numId w:val="1"/>
              </w:numPr>
              <w:tabs>
                <w:tab w:val="num" w:pos="28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И СОДЕРЖАНИЕ УЧЕБНОЙ ДИСЦИПЛИНЫ</w:t>
            </w:r>
          </w:p>
          <w:p w:rsidR="00A24AEC" w:rsidRPr="006254F0" w:rsidRDefault="00A24AEC" w:rsidP="00A24AEC">
            <w:pPr>
              <w:numPr>
                <w:ilvl w:val="0"/>
                <w:numId w:val="1"/>
              </w:numPr>
              <w:tabs>
                <w:tab w:val="num" w:pos="28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b/>
                <w:sz w:val="28"/>
                <w:szCs w:val="28"/>
              </w:rPr>
              <w:t>УСЛОВИЯ РЕАЛИЗАЦИИУЧЕБНОЙ ДИСЦИПЛИНЫ</w:t>
            </w:r>
          </w:p>
        </w:tc>
        <w:tc>
          <w:tcPr>
            <w:tcW w:w="1854" w:type="dxa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4AEC" w:rsidRPr="006254F0" w:rsidTr="00913743">
        <w:trPr>
          <w:gridBefore w:val="1"/>
          <w:gridAfter w:val="1"/>
          <w:wBefore w:w="176" w:type="dxa"/>
          <w:wAfter w:w="251" w:type="dxa"/>
        </w:trPr>
        <w:tc>
          <w:tcPr>
            <w:tcW w:w="7501" w:type="dxa"/>
            <w:gridSpan w:val="3"/>
          </w:tcPr>
          <w:p w:rsidR="00A24AEC" w:rsidRPr="006254F0" w:rsidRDefault="00A24AEC" w:rsidP="00A24AE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24AEC" w:rsidRPr="006254F0" w:rsidRDefault="00A24AEC" w:rsidP="00A24A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AEC" w:rsidRPr="006254F0" w:rsidRDefault="00A24AEC" w:rsidP="00A24A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AEC" w:rsidRPr="006254F0" w:rsidRDefault="00A24AEC" w:rsidP="00A24A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AEC" w:rsidRPr="006254F0" w:rsidRDefault="00A24AEC" w:rsidP="00A24A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AEC" w:rsidRPr="006254F0" w:rsidRDefault="00A24AEC" w:rsidP="00A24A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AEC" w:rsidRPr="006254F0" w:rsidRDefault="00A24AEC" w:rsidP="00A24A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AEC" w:rsidRPr="006254F0" w:rsidRDefault="00A24AEC" w:rsidP="00A24A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AEC" w:rsidRPr="006254F0" w:rsidRDefault="00A24AEC" w:rsidP="00A24A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AEC" w:rsidRPr="006254F0" w:rsidRDefault="00A24AEC" w:rsidP="00A24A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AEC" w:rsidRPr="006254F0" w:rsidRDefault="00A24AEC" w:rsidP="00A24A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AEC" w:rsidRPr="006254F0" w:rsidRDefault="00A24AEC" w:rsidP="00A24A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AEC" w:rsidRPr="006254F0" w:rsidRDefault="00A24AEC" w:rsidP="00A24A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AEC" w:rsidRDefault="00A24AEC" w:rsidP="00A24A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70B3" w:rsidRPr="006254F0" w:rsidRDefault="006770B3" w:rsidP="00A24A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AEC" w:rsidRPr="006254F0" w:rsidRDefault="00A24AEC" w:rsidP="00A24A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AEC" w:rsidRPr="006254F0" w:rsidRDefault="00A24AEC" w:rsidP="00A24A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 ОБЩАЯ ХАРАКТЕРИСТИКА РАБОЧЕЙ ПРОГРАММЫ </w:t>
            </w:r>
            <w:r w:rsidRPr="006254F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УЧЕБНОЙ ДИСЦИПЛИНЫ «ОГСЭ 02. ИСТОРИЯ»</w:t>
            </w:r>
          </w:p>
          <w:p w:rsidR="00A24AEC" w:rsidRPr="006254F0" w:rsidRDefault="00A24AEC" w:rsidP="00A24A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24AEC" w:rsidRPr="006254F0" w:rsidRDefault="00A24AEC" w:rsidP="00A24A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bCs/>
                <w:sz w:val="28"/>
                <w:szCs w:val="28"/>
              </w:rPr>
              <w:t>1.1. Место дисциплины в структуре основной профессиональной образовательной программы: общий гуманитарный и социально-экономический цикл</w:t>
            </w:r>
          </w:p>
          <w:p w:rsidR="00A24AEC" w:rsidRPr="006254F0" w:rsidRDefault="00A24AEC" w:rsidP="00A24A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24AEC" w:rsidRPr="006254F0" w:rsidRDefault="00A24AEC" w:rsidP="00A24A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bCs/>
                <w:sz w:val="28"/>
                <w:szCs w:val="28"/>
              </w:rPr>
              <w:t>1.2. Цель и планируемые результаты освоения дисциплины:</w:t>
            </w:r>
          </w:p>
          <w:p w:rsidR="00A24AEC" w:rsidRPr="006254F0" w:rsidRDefault="00A24AEC" w:rsidP="00A24A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4" w:type="dxa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4AEC" w:rsidRPr="006254F0" w:rsidTr="009137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27"/>
        </w:trPr>
        <w:tc>
          <w:tcPr>
            <w:tcW w:w="1560" w:type="dxa"/>
            <w:gridSpan w:val="2"/>
            <w:hideMark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Код ПК, ОК</w:t>
            </w:r>
          </w:p>
        </w:tc>
        <w:tc>
          <w:tcPr>
            <w:tcW w:w="4111" w:type="dxa"/>
            <w:hideMark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4111" w:type="dxa"/>
            <w:gridSpan w:val="3"/>
            <w:hideMark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A24AEC" w:rsidRPr="006254F0" w:rsidTr="009137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212"/>
        </w:trPr>
        <w:tc>
          <w:tcPr>
            <w:tcW w:w="1560" w:type="dxa"/>
            <w:gridSpan w:val="2"/>
            <w:vMerge w:val="restart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sz w:val="28"/>
                <w:szCs w:val="28"/>
              </w:rPr>
              <w:t xml:space="preserve">ОК 01- 07,  </w:t>
            </w:r>
          </w:p>
          <w:p w:rsidR="00A24AEC" w:rsidRPr="006254F0" w:rsidRDefault="00A24AEC" w:rsidP="00A24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sz w:val="28"/>
                <w:szCs w:val="28"/>
              </w:rPr>
              <w:t>ОК 09-11,</w:t>
            </w:r>
          </w:p>
          <w:p w:rsidR="00A24AEC" w:rsidRPr="006254F0" w:rsidRDefault="00A24AEC" w:rsidP="00A24AE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111" w:type="dxa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sz w:val="28"/>
                <w:szCs w:val="28"/>
              </w:rPr>
              <w:t>ориентироваться в современной экономической, политической,</w:t>
            </w:r>
          </w:p>
          <w:p w:rsidR="00A24AEC" w:rsidRPr="006254F0" w:rsidRDefault="00A24AEC" w:rsidP="00A24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sz w:val="28"/>
                <w:szCs w:val="28"/>
              </w:rPr>
              <w:t>культурной ситуации в России и мире</w:t>
            </w:r>
          </w:p>
        </w:tc>
        <w:tc>
          <w:tcPr>
            <w:tcW w:w="4111" w:type="dxa"/>
            <w:gridSpan w:val="3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sz w:val="28"/>
                <w:szCs w:val="28"/>
              </w:rPr>
              <w:t>основные направления развития ключевых регионов мира на рубеже веков (XX и XXI)</w:t>
            </w:r>
          </w:p>
        </w:tc>
      </w:tr>
      <w:tr w:rsidR="00A24AEC" w:rsidRPr="006254F0" w:rsidTr="009137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212"/>
        </w:trPr>
        <w:tc>
          <w:tcPr>
            <w:tcW w:w="1560" w:type="dxa"/>
            <w:gridSpan w:val="2"/>
            <w:vMerge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 w:val="restart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sz w:val="28"/>
                <w:szCs w:val="28"/>
              </w:rPr>
              <w:t>выявлять взаимосвязь отечественных, региональных, мировых социально-экономических, политических и культурных проблем в их историческом аспекте</w:t>
            </w:r>
          </w:p>
        </w:tc>
        <w:tc>
          <w:tcPr>
            <w:tcW w:w="4111" w:type="dxa"/>
            <w:gridSpan w:val="3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sz w:val="28"/>
                <w:szCs w:val="28"/>
              </w:rPr>
              <w:t>сущность и причины локальных, региональных, межгосударственных конфликтов в конце XX – начале XXI в.</w:t>
            </w:r>
          </w:p>
        </w:tc>
      </w:tr>
      <w:tr w:rsidR="00A24AEC" w:rsidRPr="006254F0" w:rsidTr="009137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212"/>
        </w:trPr>
        <w:tc>
          <w:tcPr>
            <w:tcW w:w="1560" w:type="dxa"/>
            <w:gridSpan w:val="2"/>
            <w:vMerge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gridSpan w:val="3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sz w:val="28"/>
                <w:szCs w:val="28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      </w:r>
          </w:p>
        </w:tc>
      </w:tr>
      <w:tr w:rsidR="00A24AEC" w:rsidRPr="006254F0" w:rsidTr="009137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212"/>
        </w:trPr>
        <w:tc>
          <w:tcPr>
            <w:tcW w:w="1560" w:type="dxa"/>
            <w:gridSpan w:val="2"/>
            <w:vMerge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gridSpan w:val="3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sz w:val="28"/>
                <w:szCs w:val="28"/>
              </w:rPr>
              <w:t>назначение ООН, НАТО, ЕС и других организаций и основные направления их деятельности</w:t>
            </w:r>
          </w:p>
        </w:tc>
      </w:tr>
      <w:tr w:rsidR="00A24AEC" w:rsidRPr="006254F0" w:rsidTr="009137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212"/>
        </w:trPr>
        <w:tc>
          <w:tcPr>
            <w:tcW w:w="1560" w:type="dxa"/>
            <w:gridSpan w:val="2"/>
            <w:vMerge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gridSpan w:val="3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sz w:val="28"/>
                <w:szCs w:val="28"/>
              </w:rPr>
              <w:t xml:space="preserve">о роли науки, культуры и религии в сохранении и укреплении национальных и </w:t>
            </w:r>
            <w:r w:rsidRPr="006254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государственных традиций</w:t>
            </w:r>
          </w:p>
        </w:tc>
      </w:tr>
      <w:tr w:rsidR="00A24AEC" w:rsidRPr="006254F0" w:rsidTr="009137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212"/>
        </w:trPr>
        <w:tc>
          <w:tcPr>
            <w:tcW w:w="1560" w:type="dxa"/>
            <w:gridSpan w:val="2"/>
            <w:vMerge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gridSpan w:val="3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sz w:val="28"/>
                <w:szCs w:val="28"/>
              </w:rPr>
              <w:t>содержание и назначение важнейших правовых и законодательных актов мирового и регионального значения</w:t>
            </w:r>
          </w:p>
        </w:tc>
      </w:tr>
    </w:tbl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bCs/>
          <w:sz w:val="28"/>
          <w:szCs w:val="28"/>
        </w:rPr>
      </w:pPr>
      <w:r w:rsidRPr="006254F0">
        <w:rPr>
          <w:rFonts w:ascii="Times New Roman" w:hAnsi="Times New Roman" w:cs="Times New Roman"/>
          <w:bCs/>
          <w:sz w:val="28"/>
          <w:szCs w:val="28"/>
        </w:rPr>
        <w:t>2. СТРУКТУРА И СОДЕРЖАНИЕ УЧЕБНОЙ ДИСЦИПЛИНЫ</w:t>
      </w:r>
    </w:p>
    <w:p w:rsidR="00A24AEC" w:rsidRPr="006254F0" w:rsidRDefault="00A24AEC" w:rsidP="00A24AEC">
      <w:pPr>
        <w:rPr>
          <w:rFonts w:ascii="Times New Roman" w:hAnsi="Times New Roman" w:cs="Times New Roman"/>
          <w:bCs/>
          <w:sz w:val="28"/>
          <w:szCs w:val="28"/>
        </w:rPr>
      </w:pPr>
      <w:r w:rsidRPr="006254F0">
        <w:rPr>
          <w:rFonts w:ascii="Times New Roman" w:hAnsi="Times New Roman" w:cs="Times New Roman"/>
          <w:bCs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A24AEC" w:rsidRPr="006254F0" w:rsidTr="00913743">
        <w:trPr>
          <w:trHeight w:val="354"/>
        </w:trPr>
        <w:tc>
          <w:tcPr>
            <w:tcW w:w="4073" w:type="pct"/>
            <w:vAlign w:val="center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bCs/>
                <w:sz w:val="28"/>
                <w:szCs w:val="28"/>
              </w:rPr>
              <w:t>Объем в часах</w:t>
            </w:r>
          </w:p>
        </w:tc>
      </w:tr>
      <w:tr w:rsidR="00A24AEC" w:rsidRPr="006254F0" w:rsidTr="00913743">
        <w:trPr>
          <w:trHeight w:val="259"/>
        </w:trPr>
        <w:tc>
          <w:tcPr>
            <w:tcW w:w="4073" w:type="pct"/>
            <w:vAlign w:val="center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bCs/>
                <w:sz w:val="28"/>
                <w:szCs w:val="28"/>
              </w:rPr>
              <w:t>48</w:t>
            </w:r>
          </w:p>
        </w:tc>
      </w:tr>
      <w:tr w:rsidR="00A24AEC" w:rsidRPr="006254F0" w:rsidTr="00913743">
        <w:trPr>
          <w:trHeight w:val="284"/>
        </w:trPr>
        <w:tc>
          <w:tcPr>
            <w:tcW w:w="5000" w:type="pct"/>
            <w:gridSpan w:val="2"/>
            <w:vAlign w:val="center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числе:</w:t>
            </w:r>
          </w:p>
        </w:tc>
      </w:tr>
      <w:tr w:rsidR="00A24AEC" w:rsidRPr="006254F0" w:rsidTr="00913743">
        <w:trPr>
          <w:trHeight w:val="490"/>
        </w:trPr>
        <w:tc>
          <w:tcPr>
            <w:tcW w:w="4073" w:type="pct"/>
            <w:vAlign w:val="center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bCs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A24AEC" w:rsidRPr="006254F0" w:rsidRDefault="006770B3" w:rsidP="006770B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</w:tr>
      <w:tr w:rsidR="00A24AEC" w:rsidRPr="006254F0" w:rsidTr="00913743">
        <w:trPr>
          <w:trHeight w:val="490"/>
        </w:trPr>
        <w:tc>
          <w:tcPr>
            <w:tcW w:w="4073" w:type="pct"/>
            <w:vAlign w:val="center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работы</w:t>
            </w:r>
          </w:p>
        </w:tc>
        <w:tc>
          <w:tcPr>
            <w:tcW w:w="927" w:type="pct"/>
            <w:vAlign w:val="center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A24AEC" w:rsidRPr="006254F0" w:rsidTr="00913743">
        <w:trPr>
          <w:trHeight w:val="268"/>
        </w:trPr>
        <w:tc>
          <w:tcPr>
            <w:tcW w:w="4073" w:type="pct"/>
            <w:vAlign w:val="center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A24AEC" w:rsidRPr="006254F0" w:rsidRDefault="006770B3" w:rsidP="00A24A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A24AEC" w:rsidRPr="006254F0" w:rsidTr="00913743">
        <w:trPr>
          <w:trHeight w:val="268"/>
        </w:trPr>
        <w:tc>
          <w:tcPr>
            <w:tcW w:w="4073" w:type="pct"/>
            <w:vAlign w:val="center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числе:</w:t>
            </w:r>
          </w:p>
        </w:tc>
        <w:tc>
          <w:tcPr>
            <w:tcW w:w="927" w:type="pct"/>
            <w:vAlign w:val="center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24AEC" w:rsidRPr="006254F0" w:rsidTr="00913743">
        <w:trPr>
          <w:trHeight w:val="268"/>
        </w:trPr>
        <w:tc>
          <w:tcPr>
            <w:tcW w:w="4073" w:type="pct"/>
            <w:vAlign w:val="center"/>
          </w:tcPr>
          <w:p w:rsidR="00A24AEC" w:rsidRPr="006254F0" w:rsidRDefault="006254F0" w:rsidP="00A24A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Консультации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</w:tc>
        <w:tc>
          <w:tcPr>
            <w:tcW w:w="927" w:type="pct"/>
            <w:vAlign w:val="center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A24AEC" w:rsidRPr="006254F0" w:rsidTr="00913743">
        <w:trPr>
          <w:trHeight w:val="268"/>
        </w:trPr>
        <w:tc>
          <w:tcPr>
            <w:tcW w:w="4073" w:type="pct"/>
            <w:vAlign w:val="center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54F0">
              <w:rPr>
                <w:rFonts w:ascii="Times New Roman" w:hAnsi="Times New Roman" w:cs="Times New Roman"/>
                <w:bCs/>
                <w:sz w:val="28"/>
                <w:szCs w:val="28"/>
              </w:rPr>
              <w:t>Промежуточная аттестация</w:t>
            </w:r>
            <w:r w:rsidRPr="006254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54F0">
              <w:rPr>
                <w:rFonts w:ascii="Times New Roman" w:hAnsi="Times New Roman" w:cs="Times New Roman"/>
                <w:bCs/>
                <w:sz w:val="28"/>
                <w:szCs w:val="28"/>
              </w:rPr>
              <w:t>в форме дифференцированного зачета</w:t>
            </w:r>
          </w:p>
        </w:tc>
        <w:tc>
          <w:tcPr>
            <w:tcW w:w="927" w:type="pct"/>
            <w:vAlign w:val="center"/>
          </w:tcPr>
          <w:p w:rsidR="00A24AEC" w:rsidRPr="006254F0" w:rsidRDefault="00A24AEC" w:rsidP="00A24AE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6254F0" w:rsidRDefault="00A24AEC" w:rsidP="00A24AEC">
      <w:pPr>
        <w:rPr>
          <w:rFonts w:ascii="Times New Roman" w:hAnsi="Times New Roman" w:cs="Times New Roman"/>
          <w:sz w:val="28"/>
          <w:szCs w:val="28"/>
        </w:rPr>
      </w:pPr>
    </w:p>
    <w:p w:rsidR="00A24AEC" w:rsidRPr="00A24AEC" w:rsidRDefault="00A24AEC" w:rsidP="00A24AEC"/>
    <w:p w:rsidR="00A24AEC" w:rsidRDefault="00A24AEC" w:rsidP="00A24AEC">
      <w:pPr>
        <w:rPr>
          <w:rFonts w:ascii="Times New Roman" w:hAnsi="Times New Roman" w:cs="Times New Roman"/>
        </w:rPr>
        <w:sectPr w:rsidR="00A24A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24AEC" w:rsidRDefault="00A24AEC" w:rsidP="00A24AEC">
      <w:pPr>
        <w:jc w:val="center"/>
        <w:rPr>
          <w:rFonts w:ascii="Times New Roman" w:hAnsi="Times New Roman" w:cs="Times New Roman"/>
        </w:rPr>
      </w:pPr>
      <w:r w:rsidRPr="00A24AEC">
        <w:rPr>
          <w:rFonts w:ascii="Times New Roman" w:hAnsi="Times New Roman" w:cs="Times New Roman"/>
        </w:rPr>
        <w:lastRenderedPageBreak/>
        <w:t>2.2. Тематический план и содержание учебной дисциплины</w:t>
      </w:r>
    </w:p>
    <w:tbl>
      <w:tblPr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62"/>
        <w:gridCol w:w="10404"/>
        <w:gridCol w:w="939"/>
        <w:gridCol w:w="1341"/>
      </w:tblGrid>
      <w:tr w:rsidR="00A24AEC" w:rsidRPr="00A24AEC" w:rsidTr="00913743">
        <w:trPr>
          <w:trHeight w:val="20"/>
        </w:trPr>
        <w:tc>
          <w:tcPr>
            <w:tcW w:w="610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Наименование разделов и тем</w:t>
            </w:r>
          </w:p>
        </w:tc>
        <w:tc>
          <w:tcPr>
            <w:tcW w:w="3601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24AEC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325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Объем в часах</w:t>
            </w:r>
          </w:p>
        </w:tc>
        <w:tc>
          <w:tcPr>
            <w:tcW w:w="464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Осваиваемые элементы компетенций</w:t>
            </w:r>
          </w:p>
        </w:tc>
      </w:tr>
      <w:tr w:rsidR="00A24AEC" w:rsidRPr="00A24AEC" w:rsidTr="00913743">
        <w:trPr>
          <w:trHeight w:val="20"/>
        </w:trPr>
        <w:tc>
          <w:tcPr>
            <w:tcW w:w="4211" w:type="pct"/>
            <w:gridSpan w:val="2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4AEC">
              <w:rPr>
                <w:rFonts w:ascii="Times New Roman" w:hAnsi="Times New Roman" w:cs="Times New Roman"/>
                <w:b/>
                <w:bCs/>
              </w:rPr>
              <w:t>Раздел 1. Развитие СССР и его место в мире в 1980-е гг.</w:t>
            </w:r>
          </w:p>
        </w:tc>
        <w:tc>
          <w:tcPr>
            <w:tcW w:w="325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4AEC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464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24AEC" w:rsidRPr="00A24AEC" w:rsidTr="00913743">
        <w:trPr>
          <w:trHeight w:val="572"/>
        </w:trPr>
        <w:tc>
          <w:tcPr>
            <w:tcW w:w="610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Тема 1.1.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Основные тенденции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 xml:space="preserve">развития СССР </w:t>
            </w:r>
            <w:proofErr w:type="gramStart"/>
            <w:r w:rsidRPr="00A24AEC">
              <w:rPr>
                <w:rFonts w:ascii="Times New Roman" w:hAnsi="Times New Roman" w:cs="Times New Roman"/>
                <w:bCs/>
              </w:rPr>
              <w:t>к</w:t>
            </w:r>
            <w:proofErr w:type="gramEnd"/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1980-м гг.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325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4AEC">
              <w:rPr>
                <w:rFonts w:ascii="Times New Roman" w:hAnsi="Times New Roman" w:cs="Times New Roman"/>
                <w:b/>
                <w:bCs/>
              </w:rPr>
              <w:t>4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ОК 01-07,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ОК 09-11,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6254F0">
            <w:pPr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 xml:space="preserve">1.Внутренняя политика государственной власти в СССР к началу 1980-х гг. </w:t>
            </w:r>
          </w:p>
        </w:tc>
        <w:tc>
          <w:tcPr>
            <w:tcW w:w="325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6254F0">
            <w:pPr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2. Особенности идеологии, национальной и социально-экономической политики.</w:t>
            </w:r>
          </w:p>
        </w:tc>
        <w:tc>
          <w:tcPr>
            <w:tcW w:w="325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6254F0">
            <w:pPr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3. Культурное развитие народов Советского Союза и русская культура.</w:t>
            </w:r>
          </w:p>
        </w:tc>
        <w:tc>
          <w:tcPr>
            <w:tcW w:w="325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6254F0">
            <w:pPr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4.Внешняя политика СССР. Отношения с сопредельными государствами, Евросоюзом, США, странами «третьего мира».</w:t>
            </w:r>
          </w:p>
        </w:tc>
        <w:tc>
          <w:tcPr>
            <w:tcW w:w="325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254F0" w:rsidRPr="00A24AEC" w:rsidTr="00913743">
        <w:trPr>
          <w:trHeight w:val="20"/>
        </w:trPr>
        <w:tc>
          <w:tcPr>
            <w:tcW w:w="610" w:type="pct"/>
            <w:vMerge/>
          </w:tcPr>
          <w:p w:rsidR="006254F0" w:rsidRPr="00A24AEC" w:rsidRDefault="006254F0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6254F0" w:rsidRPr="00A24AEC" w:rsidRDefault="006254F0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54F0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6254F0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  <w:r w:rsidRPr="006254F0">
              <w:rPr>
                <w:rFonts w:ascii="Times New Roman" w:hAnsi="Times New Roman" w:cs="Times New Roman"/>
                <w:bCs/>
              </w:rPr>
              <w:t xml:space="preserve">  Подготовка реферата по теме: «Третий мир» во внешней политике СССР</w:t>
            </w:r>
          </w:p>
        </w:tc>
        <w:tc>
          <w:tcPr>
            <w:tcW w:w="325" w:type="pct"/>
          </w:tcPr>
          <w:p w:rsidR="006254F0" w:rsidRPr="00A24AEC" w:rsidRDefault="006254F0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64" w:type="pct"/>
            <w:vMerge/>
          </w:tcPr>
          <w:p w:rsidR="006254F0" w:rsidRPr="00A24AEC" w:rsidRDefault="006254F0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254F0" w:rsidRPr="00A24AEC" w:rsidTr="00913743">
        <w:trPr>
          <w:trHeight w:val="20"/>
        </w:trPr>
        <w:tc>
          <w:tcPr>
            <w:tcW w:w="610" w:type="pct"/>
            <w:vMerge/>
          </w:tcPr>
          <w:p w:rsidR="006254F0" w:rsidRPr="00A24AEC" w:rsidRDefault="006254F0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6254F0" w:rsidRPr="006254F0" w:rsidRDefault="006254F0" w:rsidP="006254F0">
            <w:pPr>
              <w:rPr>
                <w:rFonts w:ascii="Times New Roman" w:hAnsi="Times New Roman" w:cs="Times New Roman"/>
                <w:b/>
                <w:bCs/>
              </w:rPr>
            </w:pPr>
            <w:r w:rsidRPr="006254F0">
              <w:rPr>
                <w:rFonts w:ascii="Times New Roman" w:hAnsi="Times New Roman" w:cs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25" w:type="pct"/>
          </w:tcPr>
          <w:p w:rsidR="006254F0" w:rsidRDefault="006254F0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254F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64" w:type="pct"/>
            <w:vMerge/>
          </w:tcPr>
          <w:p w:rsidR="006254F0" w:rsidRPr="00A24AEC" w:rsidRDefault="006254F0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5706D4" w:rsidRDefault="006254F0" w:rsidP="006254F0">
            <w:pPr>
              <w:rPr>
                <w:rFonts w:ascii="Times New Roman" w:hAnsi="Times New Roman" w:cs="Times New Roman"/>
                <w:b/>
                <w:bCs/>
              </w:rPr>
            </w:pPr>
            <w:r w:rsidRPr="005706D4">
              <w:rPr>
                <w:rFonts w:ascii="Times New Roman" w:hAnsi="Times New Roman" w:cs="Times New Roman"/>
                <w:b/>
                <w:bCs/>
              </w:rPr>
              <w:t>Практическая работа №1</w:t>
            </w:r>
            <w:r w:rsidR="005706D4" w:rsidRPr="005706D4">
              <w:rPr>
                <w:b/>
              </w:rPr>
              <w:t xml:space="preserve"> </w:t>
            </w:r>
            <w:r w:rsidR="005706D4" w:rsidRPr="005706D4">
              <w:rPr>
                <w:rFonts w:ascii="Times New Roman" w:hAnsi="Times New Roman" w:cs="Times New Roman"/>
                <w:b/>
                <w:bCs/>
              </w:rPr>
              <w:t>СССР в 60-80-е гг. 20 века</w:t>
            </w:r>
          </w:p>
        </w:tc>
        <w:tc>
          <w:tcPr>
            <w:tcW w:w="325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331"/>
        </w:trPr>
        <w:tc>
          <w:tcPr>
            <w:tcW w:w="610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Тема 1.2.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 xml:space="preserve">Дезинтеграционные процессы в России и Европе во </w:t>
            </w:r>
            <w:r w:rsidRPr="00A24AEC">
              <w:rPr>
                <w:rFonts w:ascii="Times New Roman" w:hAnsi="Times New Roman" w:cs="Times New Roman"/>
                <w:bCs/>
              </w:rPr>
              <w:lastRenderedPageBreak/>
              <w:t>второй половине 80-х гг.</w:t>
            </w:r>
          </w:p>
        </w:tc>
        <w:tc>
          <w:tcPr>
            <w:tcW w:w="3601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325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4AEC">
              <w:rPr>
                <w:rFonts w:ascii="Times New Roman" w:hAnsi="Times New Roman" w:cs="Times New Roman"/>
                <w:b/>
                <w:bCs/>
              </w:rPr>
              <w:t>4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ОК 01-07,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ОК 09-11,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1.Политические события в Восточной Европе во второй половине 80-х гг. Отражение событий в Восточной Европе на дезинтеграционных процесса</w:t>
            </w:r>
            <w:proofErr w:type="gramStart"/>
            <w:r w:rsidRPr="00A24AEC">
              <w:rPr>
                <w:rFonts w:ascii="Times New Roman" w:hAnsi="Times New Roman" w:cs="Times New Roman"/>
                <w:bCs/>
              </w:rPr>
              <w:t>х в СССР</w:t>
            </w:r>
            <w:proofErr w:type="gramEnd"/>
            <w:r w:rsidRPr="00A24AEC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25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2.Ликвидация (распад) СССР и образование СНГ. Российская Федерация как правопреемница СССР.</w:t>
            </w:r>
          </w:p>
        </w:tc>
        <w:tc>
          <w:tcPr>
            <w:tcW w:w="325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6254F0">
            <w:pPr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25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706D4" w:rsidRPr="00A24AEC" w:rsidTr="00913743">
        <w:trPr>
          <w:trHeight w:val="20"/>
        </w:trPr>
        <w:tc>
          <w:tcPr>
            <w:tcW w:w="610" w:type="pct"/>
            <w:vMerge/>
          </w:tcPr>
          <w:p w:rsidR="005706D4" w:rsidRPr="00A24AEC" w:rsidRDefault="005706D4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5706D4" w:rsidRPr="00A24AEC" w:rsidRDefault="005706D4" w:rsidP="005706D4">
            <w:pPr>
              <w:rPr>
                <w:rFonts w:ascii="Times New Roman" w:hAnsi="Times New Roman" w:cs="Times New Roman"/>
                <w:bCs/>
              </w:rPr>
            </w:pPr>
            <w:r w:rsidRPr="005706D4">
              <w:rPr>
                <w:rFonts w:ascii="Times New Roman" w:hAnsi="Times New Roman" w:cs="Times New Roman"/>
                <w:b/>
                <w:bCs/>
              </w:rPr>
              <w:t>Практическая работа №2</w:t>
            </w:r>
            <w:r w:rsidRPr="005706D4">
              <w:rPr>
                <w:rFonts w:ascii="Times New Roman" w:hAnsi="Times New Roman" w:cs="Times New Roman"/>
                <w:bCs/>
              </w:rPr>
              <w:t xml:space="preserve"> Дезинтеграционные процессы в России и Европе во второй половине 80-х гг.</w:t>
            </w:r>
          </w:p>
        </w:tc>
        <w:tc>
          <w:tcPr>
            <w:tcW w:w="325" w:type="pct"/>
          </w:tcPr>
          <w:p w:rsidR="005706D4" w:rsidRPr="00A24AEC" w:rsidRDefault="005706D4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64" w:type="pct"/>
            <w:vMerge/>
          </w:tcPr>
          <w:p w:rsidR="005706D4" w:rsidRPr="00A24AEC" w:rsidRDefault="005706D4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 xml:space="preserve">Самостоятельная работа </w:t>
            </w:r>
            <w:proofErr w:type="gramStart"/>
            <w:r w:rsidRPr="00A24AEC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  <w:r w:rsidRPr="00A24AEC">
              <w:rPr>
                <w:rFonts w:ascii="Times New Roman" w:hAnsi="Times New Roman" w:cs="Times New Roman"/>
              </w:rPr>
              <w:t xml:space="preserve"> </w:t>
            </w:r>
            <w:r w:rsidRPr="00A24AEC">
              <w:rPr>
                <w:rFonts w:ascii="Times New Roman" w:hAnsi="Times New Roman" w:cs="Times New Roman"/>
                <w:bCs/>
              </w:rPr>
              <w:t>Подготовка  реферата «Новое политическое мышление во внешней политике СССР ».</w:t>
            </w:r>
          </w:p>
        </w:tc>
        <w:tc>
          <w:tcPr>
            <w:tcW w:w="325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4211" w:type="pct"/>
            <w:gridSpan w:val="2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4AEC">
              <w:rPr>
                <w:rFonts w:ascii="Times New Roman" w:hAnsi="Times New Roman" w:cs="Times New Roman"/>
                <w:b/>
                <w:bCs/>
              </w:rPr>
              <w:t>Раздел 2. Раздел 2.Россия и мир в конце XX - начале XXI века</w:t>
            </w:r>
          </w:p>
        </w:tc>
        <w:tc>
          <w:tcPr>
            <w:tcW w:w="325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4AEC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464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24AEC" w:rsidRPr="00A24AEC" w:rsidTr="00913743">
        <w:trPr>
          <w:trHeight w:val="327"/>
        </w:trPr>
        <w:tc>
          <w:tcPr>
            <w:tcW w:w="610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Тема 2.1.Постсоветское пространство в 90-е гг. XX века.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325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4AEC">
              <w:rPr>
                <w:rFonts w:ascii="Times New Roman" w:hAnsi="Times New Roman" w:cs="Times New Roman"/>
                <w:b/>
                <w:bCs/>
              </w:rPr>
              <w:t>6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ОК 01-07,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ОК 09-11,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823777">
            <w:pPr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1.«Новое мышление» и перелом в советской внешней политике</w:t>
            </w:r>
          </w:p>
        </w:tc>
        <w:tc>
          <w:tcPr>
            <w:tcW w:w="325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823777">
            <w:pPr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2.Локальные национальные и религиозные конфликты на пространстве бывшего СССР в 1990-е гг.</w:t>
            </w:r>
          </w:p>
        </w:tc>
        <w:tc>
          <w:tcPr>
            <w:tcW w:w="325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823777">
            <w:pPr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3.Участие международных организаций (ООН, ЮНЕСКО) в разрешении конфликтов на постсоветском пространстве.</w:t>
            </w:r>
          </w:p>
        </w:tc>
        <w:tc>
          <w:tcPr>
            <w:tcW w:w="325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823777">
            <w:pPr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 xml:space="preserve">4.Российская Федерация в планах международных организаций: военно-политическая конкуренция и экономическое сотрудничество. </w:t>
            </w:r>
            <w:r w:rsidR="00823777" w:rsidRPr="00823777">
              <w:rPr>
                <w:rFonts w:ascii="Times New Roman" w:hAnsi="Times New Roman" w:cs="Times New Roman"/>
                <w:bCs/>
              </w:rPr>
              <w:t>Планы НАТО в отношении России.</w:t>
            </w:r>
          </w:p>
        </w:tc>
        <w:tc>
          <w:tcPr>
            <w:tcW w:w="325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5706D4" w:rsidRPr="00A24AEC" w:rsidTr="00DE6B75">
        <w:trPr>
          <w:trHeight w:val="479"/>
        </w:trPr>
        <w:tc>
          <w:tcPr>
            <w:tcW w:w="610" w:type="pct"/>
            <w:vMerge/>
          </w:tcPr>
          <w:p w:rsidR="005706D4" w:rsidRPr="00A24AEC" w:rsidRDefault="005706D4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5706D4" w:rsidRPr="005706D4" w:rsidRDefault="005706D4" w:rsidP="005706D4">
            <w:pPr>
              <w:rPr>
                <w:rFonts w:ascii="Times New Roman" w:hAnsi="Times New Roman" w:cs="Times New Roman"/>
                <w:bCs/>
              </w:rPr>
            </w:pPr>
            <w:r w:rsidRPr="005706D4">
              <w:rPr>
                <w:rFonts w:ascii="Times New Roman" w:hAnsi="Times New Roman" w:cs="Times New Roman"/>
                <w:bCs/>
              </w:rPr>
              <w:t>В том числе практических занятий и лабораторных работ</w:t>
            </w:r>
          </w:p>
          <w:p w:rsidR="005706D4" w:rsidRPr="00A24AEC" w:rsidRDefault="005706D4" w:rsidP="005706D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5" w:type="pct"/>
          </w:tcPr>
          <w:p w:rsidR="005706D4" w:rsidRPr="00A24AEC" w:rsidRDefault="005706D4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5706D4" w:rsidRPr="00A24AEC" w:rsidRDefault="005706D4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5706D4" w:rsidP="005706D4">
            <w:pPr>
              <w:rPr>
                <w:rFonts w:ascii="Times New Roman" w:hAnsi="Times New Roman" w:cs="Times New Roman"/>
                <w:bCs/>
              </w:rPr>
            </w:pPr>
            <w:r w:rsidRPr="005706D4">
              <w:rPr>
                <w:rFonts w:ascii="Times New Roman" w:hAnsi="Times New Roman" w:cs="Times New Roman"/>
                <w:bCs/>
              </w:rPr>
              <w:t>Практическая работа №</w:t>
            </w:r>
            <w:r>
              <w:rPr>
                <w:rFonts w:ascii="Times New Roman" w:hAnsi="Times New Roman" w:cs="Times New Roman"/>
                <w:bCs/>
              </w:rPr>
              <w:t>3</w:t>
            </w:r>
            <w:r w:rsidRPr="005706D4">
              <w:rPr>
                <w:rFonts w:ascii="Times New Roman" w:hAnsi="Times New Roman" w:cs="Times New Roman"/>
                <w:bCs/>
              </w:rPr>
              <w:t xml:space="preserve"> </w:t>
            </w:r>
            <w:r w:rsidR="00DE6B75" w:rsidRPr="00DE6B75">
              <w:rPr>
                <w:rFonts w:ascii="Times New Roman" w:hAnsi="Times New Roman" w:cs="Times New Roman"/>
                <w:bCs/>
              </w:rPr>
              <w:t>Постсоветское прос</w:t>
            </w:r>
            <w:r w:rsidR="00DE6B75">
              <w:rPr>
                <w:rFonts w:ascii="Times New Roman" w:hAnsi="Times New Roman" w:cs="Times New Roman"/>
                <w:bCs/>
              </w:rPr>
              <w:t>транство в 90-е гг. XX век</w:t>
            </w:r>
          </w:p>
        </w:tc>
        <w:tc>
          <w:tcPr>
            <w:tcW w:w="325" w:type="pct"/>
          </w:tcPr>
          <w:p w:rsidR="00A24AEC" w:rsidRPr="00A24AEC" w:rsidRDefault="005706D4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339"/>
        </w:trPr>
        <w:tc>
          <w:tcPr>
            <w:tcW w:w="610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Тема 2.2.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 xml:space="preserve">Укрепление влияния России на постсоветском </w:t>
            </w:r>
            <w:r w:rsidRPr="00A24AEC">
              <w:rPr>
                <w:rFonts w:ascii="Times New Roman" w:hAnsi="Times New Roman" w:cs="Times New Roman"/>
                <w:bCs/>
              </w:rPr>
              <w:lastRenderedPageBreak/>
              <w:t>пространстве.</w:t>
            </w:r>
          </w:p>
        </w:tc>
        <w:tc>
          <w:tcPr>
            <w:tcW w:w="3601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325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4AE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64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ОК 01-07,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ОК 09-11,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DE6B75" w:rsidRDefault="00A24AEC" w:rsidP="00DE6B75">
            <w:pPr>
              <w:rPr>
                <w:rFonts w:ascii="Times New Roman" w:hAnsi="Times New Roman" w:cs="Times New Roman"/>
                <w:bCs/>
              </w:rPr>
            </w:pPr>
            <w:r w:rsidRPr="00DE6B75">
              <w:rPr>
                <w:rFonts w:ascii="Times New Roman" w:hAnsi="Times New Roman" w:cs="Times New Roman"/>
                <w:bCs/>
              </w:rPr>
              <w:t>1.Россия на постсоветском пространстве: договоры с Украиной, Белоруссией, Абхазией, Южной Осетией и пр.</w:t>
            </w:r>
          </w:p>
        </w:tc>
        <w:tc>
          <w:tcPr>
            <w:tcW w:w="325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DE6B75" w:rsidRDefault="00A24AEC" w:rsidP="00DE6B75">
            <w:pPr>
              <w:rPr>
                <w:rFonts w:ascii="Times New Roman" w:hAnsi="Times New Roman" w:cs="Times New Roman"/>
                <w:bCs/>
              </w:rPr>
            </w:pPr>
            <w:r w:rsidRPr="00DE6B75">
              <w:rPr>
                <w:rFonts w:ascii="Times New Roman" w:hAnsi="Times New Roman" w:cs="Times New Roman"/>
                <w:bCs/>
              </w:rPr>
              <w:t>2. Внутренняя политика России на Северном Кавказе. Причины, участники, содержание, результаты вооруженного конфликта в этом регионе.</w:t>
            </w:r>
          </w:p>
        </w:tc>
        <w:tc>
          <w:tcPr>
            <w:tcW w:w="325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DE6B75" w:rsidRDefault="00A24AEC" w:rsidP="00DE6B75">
            <w:pPr>
              <w:rPr>
                <w:rFonts w:ascii="Times New Roman" w:hAnsi="Times New Roman" w:cs="Times New Roman"/>
                <w:bCs/>
              </w:rPr>
            </w:pPr>
            <w:r w:rsidRPr="00DE6B75">
              <w:rPr>
                <w:rFonts w:ascii="Times New Roman" w:hAnsi="Times New Roman" w:cs="Times New Roman"/>
                <w:bCs/>
              </w:rPr>
              <w:t>3. Изменения в территориальном устройстве Российской Федерации.</w:t>
            </w:r>
          </w:p>
        </w:tc>
        <w:tc>
          <w:tcPr>
            <w:tcW w:w="325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E6B75" w:rsidRPr="00A24AEC" w:rsidTr="00913743">
        <w:trPr>
          <w:trHeight w:val="20"/>
        </w:trPr>
        <w:tc>
          <w:tcPr>
            <w:tcW w:w="610" w:type="pct"/>
            <w:vMerge/>
          </w:tcPr>
          <w:p w:rsidR="00DE6B75" w:rsidRPr="00A24AEC" w:rsidRDefault="00DE6B75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DE6B75" w:rsidRPr="00A24AEC" w:rsidRDefault="00DE6B75" w:rsidP="00DE6B75">
            <w:pPr>
              <w:rPr>
                <w:rFonts w:ascii="Times New Roman" w:hAnsi="Times New Roman" w:cs="Times New Roman"/>
                <w:bCs/>
              </w:rPr>
            </w:pPr>
            <w:r w:rsidRPr="00DE6B75">
              <w:rPr>
                <w:rFonts w:ascii="Times New Roman" w:hAnsi="Times New Roman" w:cs="Times New Roman"/>
                <w:bCs/>
              </w:rPr>
              <w:t>В том числе практических занятий</w:t>
            </w:r>
          </w:p>
        </w:tc>
        <w:tc>
          <w:tcPr>
            <w:tcW w:w="325" w:type="pct"/>
          </w:tcPr>
          <w:p w:rsidR="00DE6B75" w:rsidRPr="00A24AEC" w:rsidRDefault="00DE6B75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64" w:type="pct"/>
            <w:vMerge/>
          </w:tcPr>
          <w:p w:rsidR="00DE6B75" w:rsidRPr="00A24AEC" w:rsidRDefault="00DE6B75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DE6B75" w:rsidRDefault="00DE6B75" w:rsidP="00DE6B75">
            <w:pPr>
              <w:rPr>
                <w:rFonts w:ascii="Times New Roman" w:hAnsi="Times New Roman" w:cs="Times New Roman"/>
                <w:b/>
                <w:bCs/>
              </w:rPr>
            </w:pPr>
            <w:r w:rsidRPr="00DE6B75">
              <w:rPr>
                <w:rFonts w:ascii="Times New Roman" w:hAnsi="Times New Roman" w:cs="Times New Roman"/>
                <w:b/>
                <w:bCs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>
              <w:t xml:space="preserve">  </w:t>
            </w:r>
            <w:r w:rsidRPr="00DE6B75">
              <w:rPr>
                <w:rFonts w:ascii="Times New Roman" w:hAnsi="Times New Roman" w:cs="Times New Roman"/>
                <w:b/>
                <w:bCs/>
              </w:rPr>
              <w:t>Укрепление влияния России на постсоветском пространстве.</w:t>
            </w:r>
          </w:p>
        </w:tc>
        <w:tc>
          <w:tcPr>
            <w:tcW w:w="325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572"/>
        </w:trPr>
        <w:tc>
          <w:tcPr>
            <w:tcW w:w="610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Тема 2.3.Россия и мировые интеграционные процессы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DE6B75">
            <w:pPr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325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4AEC">
              <w:rPr>
                <w:rFonts w:ascii="Times New Roman" w:hAnsi="Times New Roman" w:cs="Times New Roman"/>
                <w:b/>
                <w:bCs/>
              </w:rPr>
              <w:t>4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ОК 01-07,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ОК 09-11,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DE6B75">
            <w:pPr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1.Расширение Евросоюза, формирование мирового «рынка труда», глобальная программа НАТО и политические ориентиры России.</w:t>
            </w:r>
          </w:p>
          <w:p w:rsidR="00A24AEC" w:rsidRPr="00A24AEC" w:rsidRDefault="00A24AEC" w:rsidP="00DE6B75">
            <w:pPr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Формирование единого образовательного и культурного пространства в Европе и отдельных регионах мира. Участие России в этом процессе.</w:t>
            </w:r>
          </w:p>
        </w:tc>
        <w:tc>
          <w:tcPr>
            <w:tcW w:w="325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Самостоятельная работа обучающихся</w:t>
            </w:r>
            <w:r w:rsidRPr="00A24AEC">
              <w:rPr>
                <w:rFonts w:ascii="Times New Roman" w:hAnsi="Times New Roman" w:cs="Times New Roman"/>
              </w:rPr>
              <w:t xml:space="preserve"> </w:t>
            </w:r>
            <w:r w:rsidRPr="00A24AEC">
              <w:rPr>
                <w:rFonts w:ascii="Times New Roman" w:hAnsi="Times New Roman" w:cs="Times New Roman"/>
                <w:bCs/>
              </w:rPr>
              <w:t>Подготовка  реферата Общие и отличительные стороны процессов построения глобального коммунистического общества в начале ХХ века и глобального демократического общества во второй половине ХХ - начале ХХ</w:t>
            </w:r>
            <w:proofErr w:type="gramStart"/>
            <w:r w:rsidRPr="00A24AEC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A24AEC">
              <w:rPr>
                <w:rFonts w:ascii="Times New Roman" w:hAnsi="Times New Roman" w:cs="Times New Roman"/>
                <w:bCs/>
              </w:rPr>
              <w:t xml:space="preserve"> вв.</w:t>
            </w:r>
          </w:p>
        </w:tc>
        <w:tc>
          <w:tcPr>
            <w:tcW w:w="325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4AE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D42C5" w:rsidRPr="00A24AEC" w:rsidTr="00913743">
        <w:trPr>
          <w:trHeight w:val="20"/>
        </w:trPr>
        <w:tc>
          <w:tcPr>
            <w:tcW w:w="610" w:type="pct"/>
          </w:tcPr>
          <w:p w:rsidR="008D42C5" w:rsidRPr="00A24AEC" w:rsidRDefault="008D42C5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8D42C5" w:rsidRPr="00A24AEC" w:rsidRDefault="008D42C5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D42C5">
              <w:rPr>
                <w:rFonts w:ascii="Times New Roman" w:hAnsi="Times New Roman" w:cs="Times New Roman"/>
                <w:bCs/>
              </w:rPr>
              <w:t>В том числе практических занятий</w:t>
            </w:r>
          </w:p>
        </w:tc>
        <w:tc>
          <w:tcPr>
            <w:tcW w:w="325" w:type="pct"/>
          </w:tcPr>
          <w:p w:rsidR="008D42C5" w:rsidRPr="00A24AEC" w:rsidRDefault="008D42C5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" w:type="pct"/>
          </w:tcPr>
          <w:p w:rsidR="008D42C5" w:rsidRPr="00A24AEC" w:rsidRDefault="008D42C5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E6B75" w:rsidRPr="00A24AEC" w:rsidTr="00913743">
        <w:trPr>
          <w:trHeight w:val="20"/>
        </w:trPr>
        <w:tc>
          <w:tcPr>
            <w:tcW w:w="610" w:type="pct"/>
          </w:tcPr>
          <w:p w:rsidR="00DE6B75" w:rsidRPr="00A24AEC" w:rsidRDefault="00DE6B75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DE6B75" w:rsidRPr="00A24AEC" w:rsidRDefault="00DE6B75" w:rsidP="008D42C5">
            <w:pPr>
              <w:rPr>
                <w:rFonts w:ascii="Times New Roman" w:hAnsi="Times New Roman" w:cs="Times New Roman"/>
                <w:bCs/>
              </w:rPr>
            </w:pPr>
            <w:r w:rsidRPr="00DE6B75">
              <w:rPr>
                <w:rFonts w:ascii="Times New Roman" w:hAnsi="Times New Roman" w:cs="Times New Roman"/>
                <w:bCs/>
              </w:rPr>
              <w:t>Практическая работа №</w:t>
            </w:r>
            <w:r w:rsidR="008D42C5">
              <w:rPr>
                <w:rFonts w:ascii="Times New Roman" w:hAnsi="Times New Roman" w:cs="Times New Roman"/>
                <w:bCs/>
              </w:rPr>
              <w:t>5</w:t>
            </w:r>
            <w:r w:rsidRPr="00DE6B75">
              <w:rPr>
                <w:rFonts w:ascii="Times New Roman" w:hAnsi="Times New Roman" w:cs="Times New Roman"/>
                <w:bCs/>
              </w:rPr>
              <w:t xml:space="preserve">  </w:t>
            </w:r>
            <w:r w:rsidR="008D42C5" w:rsidRPr="008D42C5">
              <w:rPr>
                <w:rFonts w:ascii="Times New Roman" w:hAnsi="Times New Roman" w:cs="Times New Roman"/>
                <w:bCs/>
              </w:rPr>
              <w:t>Россия и мировые интеграционные процессы</w:t>
            </w:r>
          </w:p>
        </w:tc>
        <w:tc>
          <w:tcPr>
            <w:tcW w:w="325" w:type="pct"/>
          </w:tcPr>
          <w:p w:rsidR="00DE6B75" w:rsidRPr="00A24AEC" w:rsidRDefault="008D42C5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64" w:type="pct"/>
          </w:tcPr>
          <w:p w:rsidR="00DE6B75" w:rsidRPr="00A24AEC" w:rsidRDefault="00DE6B75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319"/>
        </w:trPr>
        <w:tc>
          <w:tcPr>
            <w:tcW w:w="610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Тема 2.4.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Современная политическая, экономическая, социальная и культурная ситуация в России</w:t>
            </w:r>
          </w:p>
        </w:tc>
        <w:tc>
          <w:tcPr>
            <w:tcW w:w="3601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325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4AEC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464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ОК 01-07,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ОК 09-11,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8D42C5">
            <w:pPr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1.Проблема экспансии в Россию западной системы ценностей и формирование «массовой культуры».</w:t>
            </w:r>
          </w:p>
        </w:tc>
        <w:tc>
          <w:tcPr>
            <w:tcW w:w="325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8D42C5">
            <w:pPr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2. Тенденции сохранения национальных, религиозных, культурных традиций и «свобода совести» в России.</w:t>
            </w:r>
          </w:p>
        </w:tc>
        <w:tc>
          <w:tcPr>
            <w:tcW w:w="325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8D42C5">
            <w:pPr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3. Идеи «Поли культурности» и молодежные экстремистские движения</w:t>
            </w:r>
          </w:p>
        </w:tc>
        <w:tc>
          <w:tcPr>
            <w:tcW w:w="325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313"/>
        </w:trPr>
        <w:tc>
          <w:tcPr>
            <w:tcW w:w="610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Тема 2.5.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lastRenderedPageBreak/>
              <w:t>Перспективы развития РФ в современном мире</w:t>
            </w:r>
          </w:p>
        </w:tc>
        <w:tc>
          <w:tcPr>
            <w:tcW w:w="3601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325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4AEC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464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ОК 01-07,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lastRenderedPageBreak/>
              <w:t>ОК 09-11,</w:t>
            </w:r>
          </w:p>
          <w:p w:rsid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32BCD" w:rsidRDefault="00832BCD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32BCD" w:rsidRDefault="00832BCD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32BCD" w:rsidRDefault="00832BCD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32BCD" w:rsidRDefault="00832BCD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32BCD" w:rsidRPr="00A24AEC" w:rsidRDefault="00832BCD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8D42C5">
            <w:pPr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1.Перспективные направления и основные проблемы развития РФ на современном этапе.</w:t>
            </w:r>
          </w:p>
        </w:tc>
        <w:tc>
          <w:tcPr>
            <w:tcW w:w="325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8D42C5">
            <w:pPr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2.Территориальная целостность России, уважение прав ее населения и соседних народов - главное условие политического развития.</w:t>
            </w:r>
          </w:p>
        </w:tc>
        <w:tc>
          <w:tcPr>
            <w:tcW w:w="325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8D42C5">
            <w:pPr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3.Инновационная деятельность - приоритетное направление в науке и экономике</w:t>
            </w:r>
          </w:p>
        </w:tc>
        <w:tc>
          <w:tcPr>
            <w:tcW w:w="325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8D42C5">
            <w:pPr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4.Сохранение традиционных нравственных ценностей и индивидуальных свобод человека - основа развития культуры в РФ.</w:t>
            </w:r>
          </w:p>
        </w:tc>
        <w:tc>
          <w:tcPr>
            <w:tcW w:w="325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78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A24AEC" w:rsidP="008D42C5">
            <w:pPr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 xml:space="preserve">Самостоятельная работа обучающихся Подготовка  реферата </w:t>
            </w:r>
            <w:r w:rsidR="008D42C5">
              <w:rPr>
                <w:rFonts w:ascii="Times New Roman" w:hAnsi="Times New Roman" w:cs="Times New Roman"/>
                <w:bCs/>
              </w:rPr>
              <w:t>«</w:t>
            </w:r>
            <w:r w:rsidRPr="00A24AEC">
              <w:rPr>
                <w:rFonts w:ascii="Times New Roman" w:hAnsi="Times New Roman" w:cs="Times New Roman"/>
                <w:bCs/>
              </w:rPr>
              <w:t>Основные проблемы развития РФ на современном этапе</w:t>
            </w:r>
            <w:r w:rsidR="008D42C5">
              <w:rPr>
                <w:rFonts w:ascii="Times New Roman" w:hAnsi="Times New Roman" w:cs="Times New Roman"/>
                <w:bCs/>
              </w:rPr>
              <w:t>»</w:t>
            </w:r>
          </w:p>
          <w:p w:rsidR="00A24AEC" w:rsidRPr="00A24AEC" w:rsidRDefault="00A24AEC" w:rsidP="008D42C5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5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4AEC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32BCD" w:rsidRPr="00A24AEC" w:rsidTr="00913743">
        <w:trPr>
          <w:trHeight w:val="278"/>
        </w:trPr>
        <w:tc>
          <w:tcPr>
            <w:tcW w:w="610" w:type="pct"/>
            <w:vMerge/>
          </w:tcPr>
          <w:p w:rsidR="00832BCD" w:rsidRPr="00A24AEC" w:rsidRDefault="00832BCD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832BCD" w:rsidRPr="00A24AEC" w:rsidRDefault="00832BCD" w:rsidP="008D42C5">
            <w:pPr>
              <w:rPr>
                <w:rFonts w:ascii="Times New Roman" w:hAnsi="Times New Roman" w:cs="Times New Roman"/>
                <w:bCs/>
              </w:rPr>
            </w:pPr>
            <w:r w:rsidRPr="00832BCD">
              <w:rPr>
                <w:rFonts w:ascii="Times New Roman" w:hAnsi="Times New Roman" w:cs="Times New Roman"/>
                <w:bCs/>
              </w:rPr>
              <w:t>В том числе практических занятий</w:t>
            </w:r>
          </w:p>
        </w:tc>
        <w:tc>
          <w:tcPr>
            <w:tcW w:w="325" w:type="pct"/>
          </w:tcPr>
          <w:p w:rsidR="00832BCD" w:rsidRPr="00A24AEC" w:rsidRDefault="00832BCD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464" w:type="pct"/>
            <w:vMerge/>
          </w:tcPr>
          <w:p w:rsidR="00832BCD" w:rsidRPr="00A24AEC" w:rsidRDefault="00832BCD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D42C5" w:rsidRPr="00A24AEC" w:rsidTr="00913743">
        <w:trPr>
          <w:trHeight w:val="278"/>
        </w:trPr>
        <w:tc>
          <w:tcPr>
            <w:tcW w:w="610" w:type="pct"/>
            <w:vMerge/>
          </w:tcPr>
          <w:p w:rsidR="008D42C5" w:rsidRPr="00A24AEC" w:rsidRDefault="008D42C5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8D42C5" w:rsidRPr="00A24AEC" w:rsidRDefault="00832BCD" w:rsidP="00832BCD">
            <w:pPr>
              <w:rPr>
                <w:rFonts w:ascii="Times New Roman" w:hAnsi="Times New Roman" w:cs="Times New Roman"/>
                <w:bCs/>
              </w:rPr>
            </w:pPr>
            <w:r w:rsidRPr="00832BCD">
              <w:rPr>
                <w:rFonts w:ascii="Times New Roman" w:hAnsi="Times New Roman" w:cs="Times New Roman"/>
                <w:bCs/>
              </w:rPr>
              <w:t>Практическая работа №</w:t>
            </w:r>
            <w:r>
              <w:rPr>
                <w:rFonts w:ascii="Times New Roman" w:hAnsi="Times New Roman" w:cs="Times New Roman"/>
                <w:bCs/>
              </w:rPr>
              <w:t>7</w:t>
            </w:r>
            <w:r w:rsidRPr="00832BCD">
              <w:rPr>
                <w:rFonts w:ascii="Times New Roman" w:hAnsi="Times New Roman" w:cs="Times New Roman"/>
                <w:bCs/>
              </w:rPr>
              <w:t xml:space="preserve">  Территориальная целостность России, уважение прав ее населения и соседних народов - главное условие политического развития.</w:t>
            </w:r>
          </w:p>
        </w:tc>
        <w:tc>
          <w:tcPr>
            <w:tcW w:w="325" w:type="pct"/>
          </w:tcPr>
          <w:p w:rsidR="008D42C5" w:rsidRPr="00A24AEC" w:rsidRDefault="00832BCD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64" w:type="pct"/>
            <w:vMerge/>
          </w:tcPr>
          <w:p w:rsidR="008D42C5" w:rsidRPr="00A24AEC" w:rsidRDefault="008D42C5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32BCD" w:rsidRPr="00A24AEC" w:rsidTr="00913743">
        <w:trPr>
          <w:trHeight w:val="278"/>
        </w:trPr>
        <w:tc>
          <w:tcPr>
            <w:tcW w:w="610" w:type="pct"/>
            <w:vMerge/>
          </w:tcPr>
          <w:p w:rsidR="00832BCD" w:rsidRPr="00A24AEC" w:rsidRDefault="00832BCD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832BCD" w:rsidRPr="008D42C5" w:rsidRDefault="00832BCD" w:rsidP="00832BCD">
            <w:pPr>
              <w:rPr>
                <w:rFonts w:ascii="Times New Roman" w:hAnsi="Times New Roman" w:cs="Times New Roman"/>
                <w:bCs/>
              </w:rPr>
            </w:pPr>
            <w:r w:rsidRPr="00832BCD">
              <w:rPr>
                <w:rFonts w:ascii="Times New Roman" w:hAnsi="Times New Roman" w:cs="Times New Roman"/>
                <w:bCs/>
              </w:rPr>
              <w:t>Практическая работа №</w:t>
            </w:r>
            <w:r>
              <w:rPr>
                <w:rFonts w:ascii="Times New Roman" w:hAnsi="Times New Roman" w:cs="Times New Roman"/>
                <w:bCs/>
              </w:rPr>
              <w:t>8</w:t>
            </w:r>
            <w:r w:rsidRPr="00832BCD">
              <w:rPr>
                <w:rFonts w:ascii="Times New Roman" w:hAnsi="Times New Roman" w:cs="Times New Roman"/>
                <w:bCs/>
              </w:rPr>
              <w:t xml:space="preserve">  Инновационная деятельность - приоритетное направление в науке и экономике</w:t>
            </w:r>
          </w:p>
        </w:tc>
        <w:tc>
          <w:tcPr>
            <w:tcW w:w="325" w:type="pct"/>
          </w:tcPr>
          <w:p w:rsidR="00832BCD" w:rsidRDefault="00832BCD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64" w:type="pct"/>
            <w:vMerge/>
          </w:tcPr>
          <w:p w:rsidR="00832BCD" w:rsidRPr="00A24AEC" w:rsidRDefault="00832BCD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32BCD" w:rsidRPr="00A24AEC" w:rsidTr="00913743">
        <w:trPr>
          <w:trHeight w:val="278"/>
        </w:trPr>
        <w:tc>
          <w:tcPr>
            <w:tcW w:w="610" w:type="pct"/>
            <w:vMerge/>
          </w:tcPr>
          <w:p w:rsidR="00832BCD" w:rsidRPr="00A24AEC" w:rsidRDefault="00832BCD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832BCD" w:rsidRPr="008D42C5" w:rsidRDefault="00832BCD" w:rsidP="00832BCD">
            <w:pPr>
              <w:rPr>
                <w:rFonts w:ascii="Times New Roman" w:hAnsi="Times New Roman" w:cs="Times New Roman"/>
                <w:bCs/>
              </w:rPr>
            </w:pPr>
            <w:r w:rsidRPr="00832BCD">
              <w:rPr>
                <w:rFonts w:ascii="Times New Roman" w:hAnsi="Times New Roman" w:cs="Times New Roman"/>
                <w:bCs/>
              </w:rPr>
              <w:t>Практическая работа №</w:t>
            </w:r>
            <w:r>
              <w:rPr>
                <w:rFonts w:ascii="Times New Roman" w:hAnsi="Times New Roman" w:cs="Times New Roman"/>
                <w:bCs/>
              </w:rPr>
              <w:t>9</w:t>
            </w:r>
            <w:r w:rsidRPr="00832BCD">
              <w:rPr>
                <w:rFonts w:ascii="Times New Roman" w:hAnsi="Times New Roman" w:cs="Times New Roman"/>
                <w:bCs/>
              </w:rPr>
              <w:t xml:space="preserve">  Сохранение традиционных нравственных ценностей и индивидуальных свобод человека - основа развития культуры в РФ.</w:t>
            </w:r>
          </w:p>
        </w:tc>
        <w:tc>
          <w:tcPr>
            <w:tcW w:w="325" w:type="pct"/>
          </w:tcPr>
          <w:p w:rsidR="00832BCD" w:rsidRDefault="00832BCD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64" w:type="pct"/>
            <w:vMerge/>
          </w:tcPr>
          <w:p w:rsidR="00832BCD" w:rsidRPr="00A24AEC" w:rsidRDefault="00832BCD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77"/>
        </w:trPr>
        <w:tc>
          <w:tcPr>
            <w:tcW w:w="610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601" w:type="pct"/>
          </w:tcPr>
          <w:p w:rsidR="00A24AEC" w:rsidRPr="00A24AEC" w:rsidRDefault="00832BCD" w:rsidP="00832BC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32BCD">
              <w:rPr>
                <w:rFonts w:ascii="Times New Roman" w:hAnsi="Times New Roman" w:cs="Times New Roman"/>
                <w:bCs/>
              </w:rPr>
              <w:t xml:space="preserve">Практическая работа №6  </w:t>
            </w:r>
          </w:p>
        </w:tc>
        <w:tc>
          <w:tcPr>
            <w:tcW w:w="325" w:type="pct"/>
          </w:tcPr>
          <w:p w:rsidR="00A24AEC" w:rsidRPr="00A24AEC" w:rsidRDefault="00832BCD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64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20"/>
        </w:trPr>
        <w:tc>
          <w:tcPr>
            <w:tcW w:w="610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4AEC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3601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5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4AEC">
              <w:rPr>
                <w:rFonts w:ascii="Times New Roman" w:hAnsi="Times New Roman" w:cs="Times New Roman"/>
                <w:b/>
                <w:bCs/>
              </w:rPr>
              <w:t>48</w:t>
            </w:r>
          </w:p>
        </w:tc>
        <w:tc>
          <w:tcPr>
            <w:tcW w:w="464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A24AEC" w:rsidRDefault="00A24AEC" w:rsidP="00A24AEC">
      <w:pPr>
        <w:jc w:val="center"/>
        <w:rPr>
          <w:rFonts w:ascii="Times New Roman" w:hAnsi="Times New Roman" w:cs="Times New Roman"/>
        </w:rPr>
      </w:pPr>
    </w:p>
    <w:p w:rsidR="00A24AEC" w:rsidRDefault="00A24AEC" w:rsidP="00A24AEC">
      <w:pPr>
        <w:jc w:val="center"/>
        <w:rPr>
          <w:rFonts w:ascii="Times New Roman" w:hAnsi="Times New Roman" w:cs="Times New Roman"/>
        </w:rPr>
        <w:sectPr w:rsidR="00A24AEC" w:rsidSect="00A24AE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lastRenderedPageBreak/>
        <w:t>3.1. Для реализации программы учебной дисциплины  должны быть предусмотрены следующие специальные помещения: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 xml:space="preserve">Кабинет «Гуманитарных и социально-экономических дисциплин», оснащенный 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 xml:space="preserve">оборудованием: 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 xml:space="preserve">- посадочные места по количеству </w:t>
      </w:r>
      <w:proofErr w:type="gramStart"/>
      <w:r w:rsidRPr="00A24AEC">
        <w:rPr>
          <w:rFonts w:ascii="Times New Roman" w:hAnsi="Times New Roman" w:cs="Times New Roman"/>
          <w:bCs/>
        </w:rPr>
        <w:t>обучающихся</w:t>
      </w:r>
      <w:proofErr w:type="gramEnd"/>
      <w:r w:rsidRPr="00A24AEC">
        <w:rPr>
          <w:rFonts w:ascii="Times New Roman" w:hAnsi="Times New Roman" w:cs="Times New Roman"/>
          <w:bCs/>
        </w:rPr>
        <w:t xml:space="preserve">, 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>- место преподавателя,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 xml:space="preserve">- комплект учебно-наглядных пособий, 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>- комплект учебно-методической документации, в том числе на электронном носителе (учебники и учебные пособия, карточки-задания, комплекты тестовых заданий, методические рекомендации и разработки);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 xml:space="preserve">техническими средствами обучения: 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>- персональный компьютер с лицензионным программным обеспечением с доступом к сети Интернет;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>- оргтехника;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>- мультимедийный проектор.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>3.2. Информационное обеспечение реализации программы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A24AEC">
        <w:rPr>
          <w:rFonts w:ascii="Times New Roman" w:hAnsi="Times New Roman" w:cs="Times New Roman"/>
          <w:bCs/>
        </w:rPr>
        <w:t>рекомендуемых</w:t>
      </w:r>
      <w:proofErr w:type="gramEnd"/>
      <w:r w:rsidRPr="00A24AEC">
        <w:rPr>
          <w:rFonts w:ascii="Times New Roman" w:hAnsi="Times New Roman" w:cs="Times New Roman"/>
          <w:bCs/>
        </w:rPr>
        <w:t xml:space="preserve"> для использования в образовательном процессе 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ab/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>3.2.1. Печатные издания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 xml:space="preserve">1.Артемов В.В., </w:t>
      </w:r>
      <w:proofErr w:type="spellStart"/>
      <w:r w:rsidRPr="00A24AEC">
        <w:rPr>
          <w:rFonts w:ascii="Times New Roman" w:hAnsi="Times New Roman" w:cs="Times New Roman"/>
          <w:bCs/>
        </w:rPr>
        <w:t>Лубченков</w:t>
      </w:r>
      <w:proofErr w:type="spellEnd"/>
      <w:r w:rsidRPr="00A24AEC">
        <w:rPr>
          <w:rFonts w:ascii="Times New Roman" w:hAnsi="Times New Roman" w:cs="Times New Roman"/>
          <w:bCs/>
        </w:rPr>
        <w:t xml:space="preserve"> Ю.Н. История в 2-х частях. - ОИЦ "Академия", 2016.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>2. Ванюков Д.А. Демократическая Россия конца ХХ - начала ХХ</w:t>
      </w:r>
      <w:proofErr w:type="gramStart"/>
      <w:r w:rsidRPr="00A24AEC">
        <w:rPr>
          <w:rFonts w:ascii="Times New Roman" w:hAnsi="Times New Roman" w:cs="Times New Roman"/>
          <w:bCs/>
        </w:rPr>
        <w:t>I</w:t>
      </w:r>
      <w:proofErr w:type="gramEnd"/>
      <w:r w:rsidRPr="00A24AEC">
        <w:rPr>
          <w:rFonts w:ascii="Times New Roman" w:hAnsi="Times New Roman" w:cs="Times New Roman"/>
          <w:bCs/>
        </w:rPr>
        <w:t xml:space="preserve"> века. /Д.А. Ванюков. М.: Мир книги, 2016.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>3.2.2. Электронные издания (электронные ресурсы)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>1.</w:t>
      </w:r>
      <w:hyperlink r:id="rId5" w:history="1">
        <w:r w:rsidRPr="00A24AEC">
          <w:rPr>
            <w:rStyle w:val="a3"/>
            <w:rFonts w:ascii="Times New Roman" w:hAnsi="Times New Roman" w:cs="Times New Roman"/>
            <w:bCs/>
          </w:rPr>
          <w:t>http://school-collection.edu.ru</w:t>
        </w:r>
      </w:hyperlink>
      <w:r w:rsidRPr="00A24AEC">
        <w:rPr>
          <w:rFonts w:ascii="Times New Roman" w:hAnsi="Times New Roman" w:cs="Times New Roman"/>
          <w:bCs/>
        </w:rPr>
        <w:t xml:space="preserve">. 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 xml:space="preserve">2. Официальный сайт Всемирной организации Здравоохранения - </w:t>
      </w:r>
      <w:hyperlink r:id="rId6" w:history="1">
        <w:r w:rsidRPr="00A24AEC">
          <w:rPr>
            <w:rStyle w:val="a3"/>
            <w:rFonts w:ascii="Times New Roman" w:hAnsi="Times New Roman" w:cs="Times New Roman"/>
            <w:bCs/>
          </w:rPr>
          <w:t>http://www.who.int/ru/</w:t>
        </w:r>
      </w:hyperlink>
      <w:r w:rsidRPr="00A24AEC">
        <w:rPr>
          <w:rFonts w:ascii="Times New Roman" w:hAnsi="Times New Roman" w:cs="Times New Roman"/>
          <w:bCs/>
        </w:rPr>
        <w:t xml:space="preserve">. 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 xml:space="preserve">3. Официальный сайт Организации Объединенных Наций - </w:t>
      </w:r>
      <w:hyperlink r:id="rId7" w:history="1">
        <w:r w:rsidRPr="00A24AEC">
          <w:rPr>
            <w:rStyle w:val="a3"/>
            <w:rFonts w:ascii="Times New Roman" w:hAnsi="Times New Roman" w:cs="Times New Roman"/>
            <w:bCs/>
          </w:rPr>
          <w:t>http://www.un.org/ru/</w:t>
        </w:r>
      </w:hyperlink>
      <w:r w:rsidRPr="00A24AEC">
        <w:rPr>
          <w:rFonts w:ascii="Times New Roman" w:hAnsi="Times New Roman" w:cs="Times New Roman"/>
          <w:bCs/>
        </w:rPr>
        <w:t xml:space="preserve">. 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>4. Официальный сайт Международного Комитета Красного Креста - http://www.icrc.org/rus.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 xml:space="preserve"> 5. Официальный сайт Гринпис России - </w:t>
      </w:r>
      <w:hyperlink r:id="rId8" w:history="1">
        <w:r w:rsidRPr="00A24AEC">
          <w:rPr>
            <w:rStyle w:val="a3"/>
            <w:rFonts w:ascii="Times New Roman" w:hAnsi="Times New Roman" w:cs="Times New Roman"/>
            <w:bCs/>
          </w:rPr>
          <w:t>http://www.greenpeace.org/russia/ru/</w:t>
        </w:r>
      </w:hyperlink>
      <w:r w:rsidRPr="00A24AEC">
        <w:rPr>
          <w:rFonts w:ascii="Times New Roman" w:hAnsi="Times New Roman" w:cs="Times New Roman"/>
          <w:bCs/>
        </w:rPr>
        <w:t xml:space="preserve">. 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lastRenderedPageBreak/>
        <w:t xml:space="preserve">6. Официальный сайт ЮНЕСКО (Организации Объединенных Наций по вопросам образования, науки и культуры) - </w:t>
      </w:r>
      <w:hyperlink r:id="rId9" w:history="1">
        <w:r w:rsidRPr="00A24AEC">
          <w:rPr>
            <w:rStyle w:val="a3"/>
            <w:rFonts w:ascii="Times New Roman" w:hAnsi="Times New Roman" w:cs="Times New Roman"/>
            <w:bCs/>
          </w:rPr>
          <w:t>http://www.unesco.org/new/ru/unesco/</w:t>
        </w:r>
      </w:hyperlink>
      <w:r w:rsidRPr="00A24AEC">
        <w:rPr>
          <w:rFonts w:ascii="Times New Roman" w:hAnsi="Times New Roman" w:cs="Times New Roman"/>
          <w:bCs/>
        </w:rPr>
        <w:t xml:space="preserve">. 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 xml:space="preserve">7. Официальный сайт Нобелевского комитета (на английском языке) -http://nobelprize.org/. 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 xml:space="preserve">8. Медико-биологические исследования экспедиций Международной космической станции - </w:t>
      </w:r>
      <w:hyperlink r:id="rId10" w:history="1">
        <w:r w:rsidRPr="00A24AEC">
          <w:rPr>
            <w:rStyle w:val="a3"/>
            <w:rFonts w:ascii="Times New Roman" w:hAnsi="Times New Roman" w:cs="Times New Roman"/>
            <w:bCs/>
          </w:rPr>
          <w:t>http://www.mcc.rsa.ru/exp.htm</w:t>
        </w:r>
      </w:hyperlink>
      <w:r w:rsidRPr="00A24AEC">
        <w:rPr>
          <w:rFonts w:ascii="Times New Roman" w:hAnsi="Times New Roman" w:cs="Times New Roman"/>
          <w:bCs/>
        </w:rPr>
        <w:t xml:space="preserve">. 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 xml:space="preserve">9.Официальный сайт Московского патриархата Русской православной церкви - </w:t>
      </w:r>
      <w:hyperlink r:id="rId11" w:history="1">
        <w:r w:rsidRPr="00A24AEC">
          <w:rPr>
            <w:rStyle w:val="a3"/>
            <w:rFonts w:ascii="Times New Roman" w:hAnsi="Times New Roman" w:cs="Times New Roman"/>
            <w:bCs/>
          </w:rPr>
          <w:t>http://www.patriarchia.ru/</w:t>
        </w:r>
      </w:hyperlink>
      <w:r w:rsidRPr="00A24AEC">
        <w:rPr>
          <w:rFonts w:ascii="Times New Roman" w:hAnsi="Times New Roman" w:cs="Times New Roman"/>
          <w:bCs/>
        </w:rPr>
        <w:t xml:space="preserve">. </w:t>
      </w: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 xml:space="preserve">10.Римский Папа </w:t>
      </w:r>
      <w:proofErr w:type="spellStart"/>
      <w:r w:rsidRPr="00A24AEC">
        <w:rPr>
          <w:rFonts w:ascii="Times New Roman" w:hAnsi="Times New Roman" w:cs="Times New Roman"/>
          <w:bCs/>
        </w:rPr>
        <w:t>on-line</w:t>
      </w:r>
      <w:proofErr w:type="spellEnd"/>
      <w:r w:rsidRPr="00A24AEC">
        <w:rPr>
          <w:rFonts w:ascii="Times New Roman" w:hAnsi="Times New Roman" w:cs="Times New Roman"/>
          <w:bCs/>
        </w:rPr>
        <w:t xml:space="preserve"> – Бенедикт XVI – жизнь и работа понтифика </w:t>
      </w:r>
      <w:hyperlink r:id="rId12" w:history="1">
        <w:r w:rsidRPr="00A24AEC">
          <w:rPr>
            <w:rStyle w:val="a3"/>
            <w:rFonts w:ascii="Times New Roman" w:hAnsi="Times New Roman" w:cs="Times New Roman"/>
            <w:bCs/>
          </w:rPr>
          <w:t>http://www.benediktxvi.ru/</w:t>
        </w:r>
      </w:hyperlink>
      <w:r w:rsidRPr="00A24AEC">
        <w:rPr>
          <w:rFonts w:ascii="Times New Roman" w:hAnsi="Times New Roman" w:cs="Times New Roman"/>
          <w:bCs/>
        </w:rPr>
        <w:t xml:space="preserve">. </w:t>
      </w:r>
    </w:p>
    <w:p w:rsidR="00A24AEC" w:rsidRPr="005E0E24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 xml:space="preserve">11.Официальный сайт Координационного совета мусульман Санкт-Петербурга и Ленинградской области - </w:t>
      </w:r>
      <w:hyperlink r:id="rId13" w:history="1">
        <w:r w:rsidRPr="00A24AEC">
          <w:rPr>
            <w:rStyle w:val="a3"/>
            <w:rFonts w:ascii="Times New Roman" w:hAnsi="Times New Roman" w:cs="Times New Roman"/>
            <w:bCs/>
          </w:rPr>
          <w:t>http://www.islamspb.ru/</w:t>
        </w:r>
      </w:hyperlink>
      <w:r w:rsidRPr="00A24AEC">
        <w:rPr>
          <w:rFonts w:ascii="Times New Roman" w:hAnsi="Times New Roman" w:cs="Times New Roman"/>
          <w:bCs/>
        </w:rPr>
        <w:t xml:space="preserve">. </w:t>
      </w:r>
    </w:p>
    <w:p w:rsidR="005E0E24" w:rsidRDefault="005E0E24" w:rsidP="005E0E24">
      <w:pPr>
        <w:pStyle w:val="Style9"/>
        <w:widowControl/>
        <w:tabs>
          <w:tab w:val="left" w:pos="158"/>
        </w:tabs>
        <w:spacing w:line="240" w:lineRule="auto"/>
        <w:ind w:left="709" w:firstLine="0"/>
        <w:rPr>
          <w:bCs/>
          <w:spacing w:val="-20"/>
          <w:sz w:val="28"/>
          <w:szCs w:val="28"/>
        </w:rPr>
      </w:pPr>
      <w:r w:rsidRPr="005E0E24">
        <w:rPr>
          <w:bCs/>
        </w:rPr>
        <w:t xml:space="preserve">12. </w:t>
      </w:r>
      <w:r w:rsidRPr="005E0E24">
        <w:rPr>
          <w:rFonts w:eastAsiaTheme="minorHAnsi"/>
          <w:bCs/>
          <w:sz w:val="22"/>
          <w:szCs w:val="22"/>
          <w:lang w:eastAsia="en-US"/>
        </w:rPr>
        <w:t xml:space="preserve">Электронно-библиотечная система - </w:t>
      </w:r>
      <w:hyperlink r:id="rId14" w:history="1">
        <w:r w:rsidRPr="005E0E24">
          <w:rPr>
            <w:rStyle w:val="a3"/>
            <w:lang w:eastAsia="en-US"/>
          </w:rPr>
          <w:t>http://www.znanium.com/</w:t>
        </w:r>
      </w:hyperlink>
    </w:p>
    <w:p w:rsidR="005E0E24" w:rsidRPr="005E0E24" w:rsidRDefault="005E0E24" w:rsidP="00A24AEC">
      <w:pPr>
        <w:jc w:val="center"/>
        <w:rPr>
          <w:rFonts w:ascii="Times New Roman" w:hAnsi="Times New Roman" w:cs="Times New Roman"/>
          <w:bCs/>
        </w:rPr>
      </w:pP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</w:p>
    <w:p w:rsidR="00A24AEC" w:rsidRDefault="00A24AEC" w:rsidP="00A24AEC">
      <w:pPr>
        <w:jc w:val="center"/>
        <w:rPr>
          <w:rFonts w:ascii="Times New Roman" w:hAnsi="Times New Roman" w:cs="Times New Roman"/>
          <w:bCs/>
        </w:rPr>
      </w:pPr>
    </w:p>
    <w:p w:rsidR="006770B3" w:rsidRDefault="006770B3" w:rsidP="00A24AEC">
      <w:pPr>
        <w:jc w:val="center"/>
        <w:rPr>
          <w:rFonts w:ascii="Times New Roman" w:hAnsi="Times New Roman" w:cs="Times New Roman"/>
          <w:bCs/>
        </w:rPr>
      </w:pPr>
    </w:p>
    <w:p w:rsidR="006770B3" w:rsidRDefault="006770B3" w:rsidP="00A24AEC">
      <w:pPr>
        <w:jc w:val="center"/>
        <w:rPr>
          <w:rFonts w:ascii="Times New Roman" w:hAnsi="Times New Roman" w:cs="Times New Roman"/>
          <w:bCs/>
        </w:rPr>
      </w:pPr>
    </w:p>
    <w:p w:rsidR="006770B3" w:rsidRDefault="006770B3" w:rsidP="00A24AEC">
      <w:pPr>
        <w:jc w:val="center"/>
        <w:rPr>
          <w:rFonts w:ascii="Times New Roman" w:hAnsi="Times New Roman" w:cs="Times New Roman"/>
          <w:bCs/>
        </w:rPr>
      </w:pPr>
    </w:p>
    <w:p w:rsidR="006770B3" w:rsidRDefault="006770B3" w:rsidP="00A24AEC">
      <w:pPr>
        <w:jc w:val="center"/>
        <w:rPr>
          <w:rFonts w:ascii="Times New Roman" w:hAnsi="Times New Roman" w:cs="Times New Roman"/>
          <w:bCs/>
        </w:rPr>
      </w:pPr>
    </w:p>
    <w:p w:rsidR="006770B3" w:rsidRDefault="006770B3" w:rsidP="00A24AEC">
      <w:pPr>
        <w:jc w:val="center"/>
        <w:rPr>
          <w:rFonts w:ascii="Times New Roman" w:hAnsi="Times New Roman" w:cs="Times New Roman"/>
          <w:bCs/>
        </w:rPr>
      </w:pPr>
    </w:p>
    <w:p w:rsidR="006770B3" w:rsidRDefault="006770B3" w:rsidP="00A24AEC">
      <w:pPr>
        <w:jc w:val="center"/>
        <w:rPr>
          <w:rFonts w:ascii="Times New Roman" w:hAnsi="Times New Roman" w:cs="Times New Roman"/>
          <w:bCs/>
        </w:rPr>
      </w:pPr>
    </w:p>
    <w:p w:rsidR="006770B3" w:rsidRDefault="006770B3" w:rsidP="00A24AEC">
      <w:pPr>
        <w:jc w:val="center"/>
        <w:rPr>
          <w:rFonts w:ascii="Times New Roman" w:hAnsi="Times New Roman" w:cs="Times New Roman"/>
          <w:bCs/>
        </w:rPr>
      </w:pPr>
    </w:p>
    <w:p w:rsidR="006770B3" w:rsidRDefault="006770B3" w:rsidP="00A24AEC">
      <w:pPr>
        <w:jc w:val="center"/>
        <w:rPr>
          <w:rFonts w:ascii="Times New Roman" w:hAnsi="Times New Roman" w:cs="Times New Roman"/>
          <w:bCs/>
        </w:rPr>
      </w:pPr>
    </w:p>
    <w:p w:rsidR="006770B3" w:rsidRDefault="006770B3" w:rsidP="00A24AEC">
      <w:pPr>
        <w:jc w:val="center"/>
        <w:rPr>
          <w:rFonts w:ascii="Times New Roman" w:hAnsi="Times New Roman" w:cs="Times New Roman"/>
          <w:bCs/>
        </w:rPr>
      </w:pPr>
    </w:p>
    <w:p w:rsidR="006770B3" w:rsidRDefault="006770B3" w:rsidP="00A24AEC">
      <w:pPr>
        <w:jc w:val="center"/>
        <w:rPr>
          <w:rFonts w:ascii="Times New Roman" w:hAnsi="Times New Roman" w:cs="Times New Roman"/>
          <w:bCs/>
        </w:rPr>
      </w:pPr>
    </w:p>
    <w:p w:rsidR="006770B3" w:rsidRDefault="006770B3" w:rsidP="00A24AEC">
      <w:pPr>
        <w:jc w:val="center"/>
        <w:rPr>
          <w:rFonts w:ascii="Times New Roman" w:hAnsi="Times New Roman" w:cs="Times New Roman"/>
          <w:bCs/>
        </w:rPr>
      </w:pPr>
    </w:p>
    <w:p w:rsidR="006770B3" w:rsidRDefault="006770B3" w:rsidP="00A24AEC">
      <w:pPr>
        <w:jc w:val="center"/>
        <w:rPr>
          <w:rFonts w:ascii="Times New Roman" w:hAnsi="Times New Roman" w:cs="Times New Roman"/>
          <w:bCs/>
        </w:rPr>
      </w:pPr>
    </w:p>
    <w:p w:rsidR="006770B3" w:rsidRDefault="006770B3" w:rsidP="00A24AEC">
      <w:pPr>
        <w:jc w:val="center"/>
        <w:rPr>
          <w:rFonts w:ascii="Times New Roman" w:hAnsi="Times New Roman" w:cs="Times New Roman"/>
          <w:bCs/>
        </w:rPr>
      </w:pPr>
    </w:p>
    <w:p w:rsidR="006770B3" w:rsidRDefault="006770B3" w:rsidP="00A24AEC">
      <w:pPr>
        <w:jc w:val="center"/>
        <w:rPr>
          <w:rFonts w:ascii="Times New Roman" w:hAnsi="Times New Roman" w:cs="Times New Roman"/>
          <w:bCs/>
        </w:rPr>
      </w:pPr>
    </w:p>
    <w:p w:rsidR="006770B3" w:rsidRDefault="006770B3" w:rsidP="00A24AEC">
      <w:pPr>
        <w:jc w:val="center"/>
        <w:rPr>
          <w:rFonts w:ascii="Times New Roman" w:hAnsi="Times New Roman" w:cs="Times New Roman"/>
          <w:bCs/>
        </w:rPr>
      </w:pPr>
    </w:p>
    <w:p w:rsidR="006770B3" w:rsidRDefault="006770B3" w:rsidP="00A24AEC">
      <w:pPr>
        <w:jc w:val="center"/>
        <w:rPr>
          <w:rFonts w:ascii="Times New Roman" w:hAnsi="Times New Roman" w:cs="Times New Roman"/>
          <w:bCs/>
        </w:rPr>
      </w:pPr>
    </w:p>
    <w:p w:rsidR="006770B3" w:rsidRPr="00A24AEC" w:rsidRDefault="006770B3" w:rsidP="00A24AEC">
      <w:pPr>
        <w:jc w:val="center"/>
        <w:rPr>
          <w:rFonts w:ascii="Times New Roman" w:hAnsi="Times New Roman" w:cs="Times New Roman"/>
          <w:bCs/>
        </w:rPr>
      </w:pP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  <w:r w:rsidRPr="00A24AEC">
        <w:rPr>
          <w:rFonts w:ascii="Times New Roman" w:hAnsi="Times New Roman" w:cs="Times New Roman"/>
          <w:bCs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252"/>
        <w:gridCol w:w="2659"/>
      </w:tblGrid>
      <w:tr w:rsidR="00A24AEC" w:rsidRPr="00A24AEC" w:rsidTr="00913743">
        <w:tc>
          <w:tcPr>
            <w:tcW w:w="1912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Результаты обучения</w:t>
            </w:r>
          </w:p>
        </w:tc>
        <w:tc>
          <w:tcPr>
            <w:tcW w:w="1699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Критерии оценки</w:t>
            </w:r>
          </w:p>
        </w:tc>
        <w:tc>
          <w:tcPr>
            <w:tcW w:w="1389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Формы и методы оценки</w:t>
            </w:r>
          </w:p>
        </w:tc>
      </w:tr>
      <w:tr w:rsidR="00A24AEC" w:rsidRPr="00A24AEC" w:rsidTr="00913743">
        <w:trPr>
          <w:trHeight w:val="1124"/>
        </w:trPr>
        <w:tc>
          <w:tcPr>
            <w:tcW w:w="1912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Знания: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основные направления развития ключевых регионов мира на рубеже веков (XX и XXI)</w:t>
            </w:r>
          </w:p>
        </w:tc>
        <w:tc>
          <w:tcPr>
            <w:tcW w:w="1699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 xml:space="preserve">Демонстрирует системные знания мировых процессов на рубеже </w:t>
            </w:r>
            <w:r w:rsidRPr="00A24AEC">
              <w:rPr>
                <w:rFonts w:ascii="Times New Roman" w:hAnsi="Times New Roman" w:cs="Times New Roman"/>
                <w:bCs/>
                <w:lang w:val="en-US"/>
              </w:rPr>
              <w:t>XX</w:t>
            </w:r>
            <w:r w:rsidRPr="00A24AEC">
              <w:rPr>
                <w:rFonts w:ascii="Times New Roman" w:hAnsi="Times New Roman" w:cs="Times New Roman"/>
                <w:bCs/>
              </w:rPr>
              <w:t xml:space="preserve"> и </w:t>
            </w:r>
            <w:r w:rsidRPr="00A24AEC">
              <w:rPr>
                <w:rFonts w:ascii="Times New Roman" w:hAnsi="Times New Roman" w:cs="Times New Roman"/>
                <w:bCs/>
                <w:lang w:val="en-US"/>
              </w:rPr>
              <w:t>XXI</w:t>
            </w:r>
            <w:r w:rsidRPr="00A24AEC">
              <w:rPr>
                <w:rFonts w:ascii="Times New Roman" w:hAnsi="Times New Roman" w:cs="Times New Roman"/>
                <w:bCs/>
              </w:rPr>
              <w:t xml:space="preserve"> веков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Ориентируется в причинах  политических конфликтов на государственном, региональном и локальном уровнях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Объясняет основные политические  процессы изучаемых периодов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Перечисляет основные функции мировых общественных организаций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Ориентируется в религиозных течениях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Рассуждает о роли науки, культуры и религии в сохранении и укреплении национальных и государственных традиций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Имеет представление об инновациях, уровне развития техники и технологий в современной России и за рубежом</w:t>
            </w:r>
          </w:p>
        </w:tc>
        <w:tc>
          <w:tcPr>
            <w:tcW w:w="1389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Тестирование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Устный опрос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Практические занятия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1124"/>
        </w:trPr>
        <w:tc>
          <w:tcPr>
            <w:tcW w:w="1912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сущность и причины локальных, региональных, межгосударственных конфликтов в конце XX – начале XXI в.</w:t>
            </w:r>
          </w:p>
        </w:tc>
        <w:tc>
          <w:tcPr>
            <w:tcW w:w="1699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9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1124"/>
        </w:trPr>
        <w:tc>
          <w:tcPr>
            <w:tcW w:w="1912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      </w:r>
          </w:p>
        </w:tc>
        <w:tc>
          <w:tcPr>
            <w:tcW w:w="1699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9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737"/>
        </w:trPr>
        <w:tc>
          <w:tcPr>
            <w:tcW w:w="1912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 xml:space="preserve"> назначение ООН, НАТО, ЕС и других организаций и основные направления их деятельности</w:t>
            </w:r>
          </w:p>
        </w:tc>
        <w:tc>
          <w:tcPr>
            <w:tcW w:w="1699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9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1175"/>
        </w:trPr>
        <w:tc>
          <w:tcPr>
            <w:tcW w:w="1912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 роли науки, культуры и религии в сохранении и укреплении национальных и государственных традиций</w:t>
            </w:r>
          </w:p>
        </w:tc>
        <w:tc>
          <w:tcPr>
            <w:tcW w:w="1699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9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1175"/>
        </w:trPr>
        <w:tc>
          <w:tcPr>
            <w:tcW w:w="1912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содержание и назначение важнейших правовых и законодательных актов мирового и регионального значения</w:t>
            </w:r>
          </w:p>
        </w:tc>
        <w:tc>
          <w:tcPr>
            <w:tcW w:w="1699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9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24AEC" w:rsidRPr="00A24AEC" w:rsidTr="00913743">
        <w:trPr>
          <w:trHeight w:val="1156"/>
        </w:trPr>
        <w:tc>
          <w:tcPr>
            <w:tcW w:w="1912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Умения: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Ориентироваться в современной экономической, политической,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культурной ситуации в России и мире</w:t>
            </w:r>
          </w:p>
        </w:tc>
        <w:tc>
          <w:tcPr>
            <w:tcW w:w="1699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 xml:space="preserve">Дает собственную оценку происходящим историческим событиям, основываясь на системных знаниях исторических фактов, оперируя датами, хронологией событий и анализом исторических </w:t>
            </w:r>
            <w:r w:rsidRPr="00A24AEC">
              <w:rPr>
                <w:rFonts w:ascii="Times New Roman" w:hAnsi="Times New Roman" w:cs="Times New Roman"/>
                <w:bCs/>
              </w:rPr>
              <w:lastRenderedPageBreak/>
              <w:t>документов,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отбирать и оценивать исторические факты,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процессы, явления;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Выполняет условия задания на творческом уровне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с представлением собственной позиции;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 xml:space="preserve">Делать осознанный выбор 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Осуществляет коррекцию (исправление)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сделанных ошибок на новом уровне предлагаемых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заданий;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Проектирует собственную гражданскую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позицию через проектирование исторических событий</w:t>
            </w:r>
          </w:p>
        </w:tc>
        <w:tc>
          <w:tcPr>
            <w:tcW w:w="1389" w:type="pct"/>
            <w:vMerge w:val="restar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lastRenderedPageBreak/>
              <w:t>Проектная работа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Наблюдение в процессе практических занятий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A24AEC" w:rsidRPr="00A24AEC" w:rsidTr="00913743">
        <w:trPr>
          <w:trHeight w:val="1054"/>
        </w:trPr>
        <w:tc>
          <w:tcPr>
            <w:tcW w:w="1912" w:type="pct"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24AEC">
              <w:rPr>
                <w:rFonts w:ascii="Times New Roman" w:hAnsi="Times New Roman" w:cs="Times New Roman"/>
                <w:bCs/>
              </w:rPr>
              <w:lastRenderedPageBreak/>
              <w:t>Выявлять взаимосвязь отечественных, региональных, мировых социально-экономических, политических и культурных проблем в их историческом аспекте</w:t>
            </w:r>
          </w:p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99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9" w:type="pct"/>
            <w:vMerge/>
          </w:tcPr>
          <w:p w:rsidR="00A24AEC" w:rsidRPr="00A24AEC" w:rsidRDefault="00A24AEC" w:rsidP="00A24AEC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</w:p>
    <w:p w:rsidR="00A24AEC" w:rsidRPr="00A24AEC" w:rsidRDefault="00A24AEC" w:rsidP="00A24AEC">
      <w:pPr>
        <w:jc w:val="center"/>
        <w:rPr>
          <w:rFonts w:ascii="Times New Roman" w:hAnsi="Times New Roman" w:cs="Times New Roman"/>
          <w:bCs/>
        </w:rPr>
      </w:pPr>
    </w:p>
    <w:p w:rsidR="00A24AEC" w:rsidRPr="00A24AEC" w:rsidRDefault="00A24AEC" w:rsidP="00A24AEC">
      <w:pPr>
        <w:jc w:val="center"/>
        <w:rPr>
          <w:rFonts w:ascii="Times New Roman" w:hAnsi="Times New Roman" w:cs="Times New Roman"/>
        </w:rPr>
      </w:pPr>
    </w:p>
    <w:p w:rsidR="00A24AEC" w:rsidRPr="00A24AEC" w:rsidRDefault="00A24AEC" w:rsidP="00A24AEC">
      <w:pPr>
        <w:jc w:val="center"/>
        <w:rPr>
          <w:rFonts w:ascii="Times New Roman" w:hAnsi="Times New Roman" w:cs="Times New Roman"/>
        </w:rPr>
      </w:pPr>
    </w:p>
    <w:p w:rsidR="00A24AEC" w:rsidRPr="00A24AEC" w:rsidRDefault="00A24AEC" w:rsidP="00A24AEC">
      <w:pPr>
        <w:rPr>
          <w:rFonts w:ascii="Times New Roman" w:hAnsi="Times New Roman" w:cs="Times New Roman"/>
        </w:rPr>
      </w:pPr>
    </w:p>
    <w:p w:rsidR="00A24AEC" w:rsidRPr="00A24AEC" w:rsidRDefault="00A24AEC" w:rsidP="00A24AEC"/>
    <w:p w:rsidR="00A24AEC" w:rsidRPr="00A24AEC" w:rsidRDefault="00A24AEC" w:rsidP="00A24AEC"/>
    <w:p w:rsidR="00A24AEC" w:rsidRPr="00A24AEC" w:rsidRDefault="00A24AEC" w:rsidP="00A24AEC"/>
    <w:p w:rsidR="00E415DF" w:rsidRDefault="00E415DF"/>
    <w:sectPr w:rsidR="00E415DF" w:rsidSect="00A24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F3F7E"/>
    <w:multiLevelType w:val="singleLevel"/>
    <w:tmpl w:val="2B6E7CF2"/>
    <w:lvl w:ilvl="0">
      <w:start w:val="2"/>
      <w:numFmt w:val="decimal"/>
      <w:lvlText w:val="%1."/>
      <w:legacy w:legacy="1" w:legacySpace="0" w:legacyIndent="15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4AEC"/>
    <w:rsid w:val="0056426E"/>
    <w:rsid w:val="005706D4"/>
    <w:rsid w:val="005B0C8E"/>
    <w:rsid w:val="005E0E24"/>
    <w:rsid w:val="006254F0"/>
    <w:rsid w:val="006770B3"/>
    <w:rsid w:val="006D69AF"/>
    <w:rsid w:val="00823777"/>
    <w:rsid w:val="00832BCD"/>
    <w:rsid w:val="00845B6A"/>
    <w:rsid w:val="008D42C5"/>
    <w:rsid w:val="00A24AEC"/>
    <w:rsid w:val="00D619AC"/>
    <w:rsid w:val="00DE6B75"/>
    <w:rsid w:val="00E415DF"/>
    <w:rsid w:val="00F20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9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4AEC"/>
    <w:rPr>
      <w:color w:val="0000FF" w:themeColor="hyperlink"/>
      <w:u w:val="single"/>
    </w:rPr>
  </w:style>
  <w:style w:type="paragraph" w:customStyle="1" w:styleId="Style9">
    <w:name w:val="Style9"/>
    <w:basedOn w:val="a"/>
    <w:rsid w:val="005E0E24"/>
    <w:pPr>
      <w:widowControl w:val="0"/>
      <w:autoSpaceDE w:val="0"/>
      <w:autoSpaceDN w:val="0"/>
      <w:adjustRightInd w:val="0"/>
      <w:spacing w:after="0" w:line="194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5E0E24"/>
    <w:rPr>
      <w:rFonts w:ascii="Times New Roman" w:hAnsi="Times New Roman" w:cs="Times New Roman" w:hint="default"/>
      <w:b/>
      <w:bCs/>
      <w:spacing w:val="-2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4AEC"/>
    <w:rPr>
      <w:color w:val="0000FF" w:themeColor="hyperlink"/>
      <w:u w:val="single"/>
    </w:rPr>
  </w:style>
  <w:style w:type="paragraph" w:customStyle="1" w:styleId="Style9">
    <w:name w:val="Style9"/>
    <w:basedOn w:val="a"/>
    <w:rsid w:val="005E0E24"/>
    <w:pPr>
      <w:widowControl w:val="0"/>
      <w:autoSpaceDE w:val="0"/>
      <w:autoSpaceDN w:val="0"/>
      <w:adjustRightInd w:val="0"/>
      <w:spacing w:after="0" w:line="194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5E0E24"/>
    <w:rPr>
      <w:rFonts w:ascii="Times New Roman" w:hAnsi="Times New Roman" w:cs="Times New Roman" w:hint="default"/>
      <w:b/>
      <w:bCs/>
      <w:spacing w:val="-2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1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eenpeace.org/russia/ru/" TargetMode="External"/><Relationship Id="rId13" Type="http://schemas.openxmlformats.org/officeDocument/2006/relationships/hyperlink" Target="http://www.islamspb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n.org/ru/" TargetMode="External"/><Relationship Id="rId12" Type="http://schemas.openxmlformats.org/officeDocument/2006/relationships/hyperlink" Target="http://www.benediktxvi.ru/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who.int/ru/" TargetMode="External"/><Relationship Id="rId11" Type="http://schemas.openxmlformats.org/officeDocument/2006/relationships/hyperlink" Target="http://www.patriarchia.ru/" TargetMode="External"/><Relationship Id="rId5" Type="http://schemas.openxmlformats.org/officeDocument/2006/relationships/hyperlink" Target="http://school-collection.edu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mcc.rsa.ru/exp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esco.org/new/ru/unesco/" TargetMode="External"/><Relationship Id="rId14" Type="http://schemas.openxmlformats.org/officeDocument/2006/relationships/hyperlink" Target="http://www.znani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1955</Words>
  <Characters>11144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Гыук</cp:lastModifiedBy>
  <cp:revision>10</cp:revision>
  <dcterms:created xsi:type="dcterms:W3CDTF">2019-01-23T04:08:00Z</dcterms:created>
  <dcterms:modified xsi:type="dcterms:W3CDTF">2019-10-01T17:05:00Z</dcterms:modified>
</cp:coreProperties>
</file>